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C0" w:rsidRDefault="007A70C0" w:rsidP="007A70C0">
      <w:pPr>
        <w:jc w:val="center"/>
      </w:pPr>
      <w:r>
        <w:rPr>
          <w:rFonts w:hint="eastAsia"/>
        </w:rPr>
        <w:t>ほぼ週刊コラム　「</w:t>
      </w:r>
      <w:r>
        <w:rPr>
          <w:rFonts w:hint="eastAsia"/>
        </w:rPr>
        <w:t>Partnership</w:t>
      </w:r>
      <w:r>
        <w:rPr>
          <w:rFonts w:hint="eastAsia"/>
        </w:rPr>
        <w:t>論」　その９７</w:t>
      </w:r>
    </w:p>
    <w:p w:rsidR="007A70C0" w:rsidRPr="002B7165" w:rsidRDefault="007A70C0" w:rsidP="007A70C0">
      <w:pPr>
        <w:jc w:val="center"/>
        <w:rPr>
          <w:b/>
        </w:rPr>
      </w:pPr>
      <w:r w:rsidRPr="002B7165">
        <w:rPr>
          <w:rFonts w:hint="eastAsia"/>
          <w:b/>
        </w:rPr>
        <w:t>読解（</w:t>
      </w:r>
      <w:r>
        <w:rPr>
          <w:rFonts w:hint="eastAsia"/>
          <w:b/>
        </w:rPr>
        <w:t>５の２</w:t>
      </w:r>
      <w:r w:rsidRPr="002B7165">
        <w:rPr>
          <w:rFonts w:hint="eastAsia"/>
          <w:b/>
        </w:rPr>
        <w:t xml:space="preserve">）　</w:t>
      </w:r>
      <w:r w:rsidRPr="002B7165">
        <w:rPr>
          <w:rFonts w:hint="eastAsia"/>
          <w:b/>
        </w:rPr>
        <w:t>1991</w:t>
      </w:r>
      <w:r w:rsidRPr="002B7165">
        <w:rPr>
          <w:rFonts w:hint="eastAsia"/>
          <w:b/>
        </w:rPr>
        <w:t>年回勅『</w:t>
      </w:r>
      <w:r w:rsidRPr="008848CC">
        <w:rPr>
          <w:rFonts w:hint="eastAsia"/>
          <w:b/>
          <w:i/>
        </w:rPr>
        <w:t>Centesimus Annus</w:t>
      </w:r>
      <w:r>
        <w:rPr>
          <w:rFonts w:hint="eastAsia"/>
          <w:b/>
        </w:rPr>
        <w:t>（</w:t>
      </w:r>
      <w:r w:rsidRPr="002B7165">
        <w:rPr>
          <w:rFonts w:hint="eastAsia"/>
          <w:b/>
        </w:rPr>
        <w:t>百周年</w:t>
      </w:r>
      <w:r>
        <w:rPr>
          <w:rFonts w:hint="eastAsia"/>
          <w:b/>
        </w:rPr>
        <w:t>）</w:t>
      </w:r>
      <w:r w:rsidRPr="002B7165">
        <w:rPr>
          <w:rFonts w:hint="eastAsia"/>
          <w:b/>
        </w:rPr>
        <w:t>』第五章</w:t>
      </w:r>
    </w:p>
    <w:p w:rsidR="007A70C0" w:rsidRPr="002B7165" w:rsidRDefault="00562BF2" w:rsidP="007A70C0">
      <w:pPr>
        <w:jc w:val="center"/>
        <w:rPr>
          <w:b/>
        </w:rPr>
      </w:pPr>
      <w:r>
        <w:rPr>
          <w:rFonts w:hint="eastAsia"/>
          <w:b/>
        </w:rPr>
        <w:t>verification</w:t>
      </w:r>
      <w:r>
        <w:rPr>
          <w:rFonts w:hint="eastAsia"/>
          <w:b/>
        </w:rPr>
        <w:t>（真贋判定）：「</w:t>
      </w:r>
      <w:r w:rsidR="007A70C0">
        <w:rPr>
          <w:rFonts w:hint="eastAsia"/>
          <w:b/>
        </w:rPr>
        <w:t>本質的価値・贋の価値・</w:t>
      </w:r>
      <w:r w:rsidR="00013502">
        <w:rPr>
          <w:rFonts w:hint="eastAsia"/>
          <w:b/>
        </w:rPr>
        <w:t>衰退</w:t>
      </w:r>
      <w:r w:rsidR="007A70C0">
        <w:rPr>
          <w:rFonts w:hint="eastAsia"/>
          <w:b/>
        </w:rPr>
        <w:t>価値に選別</w:t>
      </w:r>
      <w:r>
        <w:rPr>
          <w:rFonts w:hint="eastAsia"/>
          <w:b/>
        </w:rPr>
        <w:t>」</w:t>
      </w:r>
      <w:r w:rsidR="00F118A1">
        <w:rPr>
          <w:rFonts w:hint="eastAsia"/>
          <w:b/>
        </w:rPr>
        <w:t>の</w:t>
      </w:r>
      <w:r w:rsidR="002600F7">
        <w:rPr>
          <w:rFonts w:hint="eastAsia"/>
          <w:b/>
        </w:rPr>
        <w:t>具体</w:t>
      </w:r>
      <w:r w:rsidR="00F118A1">
        <w:rPr>
          <w:rFonts w:hint="eastAsia"/>
          <w:b/>
        </w:rPr>
        <w:t>例</w:t>
      </w:r>
    </w:p>
    <w:p w:rsidR="007A70C0" w:rsidRDefault="007A70C0" w:rsidP="007A70C0">
      <w:pPr>
        <w:jc w:val="right"/>
      </w:pPr>
      <w:r>
        <w:rPr>
          <w:rFonts w:hint="eastAsia"/>
        </w:rPr>
        <w:t>2014.06.06 rev.1</w:t>
      </w:r>
      <w:r>
        <w:rPr>
          <w:rFonts w:hint="eastAsia"/>
        </w:rPr>
        <w:t xml:space="preserve">　齋藤旬</w:t>
      </w:r>
    </w:p>
    <w:p w:rsidR="007A70C0" w:rsidRDefault="007A70C0" w:rsidP="007A70C0"/>
    <w:p w:rsidR="00562BF2" w:rsidRDefault="007A70C0" w:rsidP="004854DB">
      <w:r>
        <w:rPr>
          <w:rFonts w:hint="eastAsia"/>
        </w:rPr>
        <w:t xml:space="preserve">　</w:t>
      </w:r>
      <w:r w:rsidR="00562BF2" w:rsidRPr="00562BF2">
        <w:rPr>
          <w:rFonts w:hint="eastAsia"/>
          <w:b/>
        </w:rPr>
        <w:t>「新たな資本主義」を始めようとする社会は、高い真贋判定能力を有していなければならない。でないと</w:t>
      </w:r>
      <w:r w:rsidR="00562BF2">
        <w:rPr>
          <w:rFonts w:hint="eastAsia"/>
          <w:b/>
        </w:rPr>
        <w:t>、</w:t>
      </w:r>
      <w:r w:rsidR="00562BF2" w:rsidRPr="00562BF2">
        <w:rPr>
          <w:rFonts w:hint="eastAsia"/>
          <w:b/>
        </w:rPr>
        <w:t>ヒトラーの様な贋者に席巻されてしまうから</w:t>
      </w:r>
      <w:r w:rsidR="00562BF2">
        <w:rPr>
          <w:rFonts w:hint="eastAsia"/>
        </w:rPr>
        <w:t>。</w:t>
      </w:r>
    </w:p>
    <w:p w:rsidR="00562BF2" w:rsidRDefault="00562BF2" w:rsidP="004854DB">
      <w:r>
        <w:rPr>
          <w:rFonts w:hint="eastAsia"/>
        </w:rPr>
        <w:t xml:space="preserve">　</w:t>
      </w:r>
      <w:r w:rsidR="00B10024">
        <w:rPr>
          <w:rFonts w:hint="eastAsia"/>
        </w:rPr>
        <w:t>･･･と</w:t>
      </w:r>
      <w:r w:rsidR="005706A9">
        <w:rPr>
          <w:rFonts w:hint="eastAsia"/>
        </w:rPr>
        <w:t>、</w:t>
      </w:r>
      <w:r w:rsidR="00B10024">
        <w:rPr>
          <w:rFonts w:hint="eastAsia"/>
        </w:rPr>
        <w:t>コラム</w:t>
      </w:r>
      <w:r w:rsidR="00F118A1">
        <w:rPr>
          <w:rFonts w:hint="eastAsia"/>
        </w:rPr>
        <w:t>９０で述べた。「新たな資本主義」とは、「あらゆる</w:t>
      </w:r>
      <w:r w:rsidR="00F118A1" w:rsidRPr="00E641EA">
        <w:t>close collaboration</w:t>
      </w:r>
      <w:r w:rsidR="00F118A1">
        <w:t>（親密協業）を</w:t>
      </w:r>
      <w:r w:rsidR="00F118A1">
        <w:rPr>
          <w:rFonts w:hint="eastAsia"/>
        </w:rPr>
        <w:t>それが</w:t>
      </w:r>
      <w:r w:rsidR="00F118A1">
        <w:t>贋作</w:t>
      </w:r>
      <w:r w:rsidR="00F118A1">
        <w:t>just</w:t>
      </w:r>
      <w:r w:rsidR="00F118A1">
        <w:t>真作</w:t>
      </w:r>
      <w:r w:rsidR="00F118A1">
        <w:t>just</w:t>
      </w:r>
      <w:r w:rsidR="00F118A1">
        <w:rPr>
          <w:rFonts w:hint="eastAsia"/>
        </w:rPr>
        <w:t>であるかは問わずに</w:t>
      </w:r>
      <w:r w:rsidR="00F118A1">
        <w:t>、一時的にだが全て</w:t>
      </w:r>
      <w:r w:rsidR="00F118A1" w:rsidRPr="00C2296B">
        <w:rPr>
          <w:rFonts w:hint="eastAsia"/>
        </w:rPr>
        <w:t>「共通善」に含まれると仮定して</w:t>
      </w:r>
      <w:r w:rsidR="00F118A1">
        <w:rPr>
          <w:rFonts w:hint="eastAsia"/>
        </w:rPr>
        <w:t>、</w:t>
      </w:r>
      <w:r w:rsidR="00F118A1" w:rsidRPr="00C2296B">
        <w:rPr>
          <w:rFonts w:hint="eastAsia"/>
        </w:rPr>
        <w:t>fair</w:t>
      </w:r>
      <w:r w:rsidR="00F118A1" w:rsidRPr="00C2296B">
        <w:rPr>
          <w:rFonts w:hint="eastAsia"/>
        </w:rPr>
        <w:t>な</w:t>
      </w:r>
      <w:r w:rsidR="00F118A1" w:rsidRPr="00C2296B">
        <w:rPr>
          <w:rFonts w:hint="eastAsia"/>
        </w:rPr>
        <w:t>justice</w:t>
      </w:r>
      <w:r w:rsidR="00F118A1" w:rsidRPr="00C2296B">
        <w:rPr>
          <w:rFonts w:hint="eastAsia"/>
        </w:rPr>
        <w:t>を一時的に適用せず、その成果が広く人々に受け入れられるかどうかを経過観察</w:t>
      </w:r>
      <w:r w:rsidR="00F118A1">
        <w:rPr>
          <w:rFonts w:hint="eastAsia"/>
        </w:rPr>
        <w:t>し</w:t>
      </w:r>
      <w:r w:rsidR="00F118A1" w:rsidRPr="00C2296B">
        <w:rPr>
          <w:rFonts w:hint="eastAsia"/>
        </w:rPr>
        <w:t>、その真贋を判定</w:t>
      </w:r>
      <w:r w:rsidR="00F118A1">
        <w:rPr>
          <w:rFonts w:hint="eastAsia"/>
        </w:rPr>
        <w:t>していく経済運営方法のこと」と説明し、</w:t>
      </w:r>
      <w:r w:rsidR="002600F7">
        <w:rPr>
          <w:rFonts w:hint="eastAsia"/>
        </w:rPr>
        <w:t>だから、「この様な経済運営方法を採用するためには、その社会が真贋判定において高い能力を持っていなければならない。でないと、ヒトラーの様な贋者に席巻されてしまうから」と</w:t>
      </w:r>
      <w:r w:rsidR="00D44A72">
        <w:rPr>
          <w:rFonts w:hint="eastAsia"/>
        </w:rPr>
        <w:t>コラム９０で</w:t>
      </w:r>
      <w:r w:rsidR="002600F7">
        <w:rPr>
          <w:rFonts w:hint="eastAsia"/>
        </w:rPr>
        <w:t>説明した</w:t>
      </w:r>
      <w:r w:rsidR="00F118A1">
        <w:rPr>
          <w:rFonts w:hint="eastAsia"/>
        </w:rPr>
        <w:t>。</w:t>
      </w:r>
    </w:p>
    <w:p w:rsidR="002600F7" w:rsidRDefault="002600F7" w:rsidP="004854DB">
      <w:r>
        <w:rPr>
          <w:rFonts w:hint="eastAsia"/>
        </w:rPr>
        <w:t xml:space="preserve">　今週は、具体的「ヒトラーの様な贋者」の例</w:t>
      </w:r>
      <w:r w:rsidR="005706A9">
        <w:rPr>
          <w:rFonts w:hint="eastAsia"/>
        </w:rPr>
        <w:t>、あるいは、ヨハネ・パウロ二世の言うところの「</w:t>
      </w:r>
      <w:r w:rsidR="005706A9" w:rsidRPr="005706A9">
        <w:rPr>
          <w:rFonts w:hint="eastAsia"/>
        </w:rPr>
        <w:t>自分達の時代にふさわしい価値によってもっと上手く代替できる衰退価値</w:t>
      </w:r>
      <w:r w:rsidR="005706A9">
        <w:rPr>
          <w:rFonts w:hint="eastAsia"/>
        </w:rPr>
        <w:t>」の例</w:t>
      </w:r>
      <w:r w:rsidR="00CA4AE9">
        <w:rPr>
          <w:rFonts w:hint="eastAsia"/>
        </w:rPr>
        <w:t>、あるいは、</w:t>
      </w:r>
      <w:r w:rsidR="007E2D13">
        <w:rPr>
          <w:rFonts w:hint="eastAsia"/>
        </w:rPr>
        <w:t>贋作判定ないし衰退判定</w:t>
      </w:r>
      <w:r w:rsidR="00EB3DD5">
        <w:rPr>
          <w:rFonts w:hint="eastAsia"/>
        </w:rPr>
        <w:t>の俎上にあが</w:t>
      </w:r>
      <w:r w:rsidR="00CA4AE9">
        <w:rPr>
          <w:rFonts w:hint="eastAsia"/>
        </w:rPr>
        <w:t>っている例</w:t>
      </w:r>
      <w:r w:rsidR="007E2D13">
        <w:rPr>
          <w:rFonts w:hint="eastAsia"/>
        </w:rPr>
        <w:t>、これら</w:t>
      </w:r>
      <w:r w:rsidR="005706A9">
        <w:rPr>
          <w:rFonts w:hint="eastAsia"/>
        </w:rPr>
        <w:t>を幾つか、</w:t>
      </w:r>
      <w:r w:rsidR="003E01E8">
        <w:rPr>
          <w:rFonts w:hint="eastAsia"/>
        </w:rPr>
        <w:t>今までの</w:t>
      </w:r>
      <w:r w:rsidR="007B4ACB">
        <w:rPr>
          <w:rFonts w:hint="eastAsia"/>
        </w:rPr>
        <w:t>様々な</w:t>
      </w:r>
      <w:r w:rsidR="007B4ACB">
        <w:rPr>
          <w:rFonts w:hint="eastAsia"/>
        </w:rPr>
        <w:t>Innovation Challenge</w:t>
      </w:r>
      <w:r w:rsidR="00AC5638">
        <w:rPr>
          <w:rFonts w:hint="eastAsia"/>
        </w:rPr>
        <w:t>など</w:t>
      </w:r>
      <w:r w:rsidR="007B4ACB">
        <w:rPr>
          <w:rFonts w:hint="eastAsia"/>
        </w:rPr>
        <w:t>の中から、</w:t>
      </w:r>
      <w:r w:rsidR="005706A9">
        <w:rPr>
          <w:rFonts w:hint="eastAsia"/>
        </w:rPr>
        <w:t>思いつくままに挙げてみよう。</w:t>
      </w:r>
      <w:r w:rsidR="00A75A87">
        <w:rPr>
          <w:rFonts w:hint="eastAsia"/>
        </w:rPr>
        <w:t>イメージで言うと、</w:t>
      </w:r>
      <w:r w:rsidR="007B4ACB">
        <w:rPr>
          <w:rFonts w:hint="eastAsia"/>
        </w:rPr>
        <w:t>例えば、</w:t>
      </w:r>
      <w:r w:rsidR="00A75A87">
        <w:rPr>
          <w:rFonts w:hint="eastAsia"/>
        </w:rPr>
        <w:t>原子力発電</w:t>
      </w:r>
      <w:r w:rsidR="007B4ACB">
        <w:rPr>
          <w:rFonts w:hint="eastAsia"/>
        </w:rPr>
        <w:t>とか</w:t>
      </w:r>
      <w:r w:rsidR="00A75A87">
        <w:rPr>
          <w:rFonts w:hint="eastAsia"/>
        </w:rPr>
        <w:t>、タブレットに押される</w:t>
      </w:r>
      <w:r w:rsidR="00A75A87">
        <w:rPr>
          <w:rFonts w:hint="eastAsia"/>
        </w:rPr>
        <w:t>PC</w:t>
      </w:r>
      <w:r w:rsidR="007B4ACB">
        <w:rPr>
          <w:rFonts w:hint="eastAsia"/>
        </w:rPr>
        <w:t>とか</w:t>
      </w:r>
      <w:r w:rsidR="007B4ACB">
        <w:t>…</w:t>
      </w:r>
      <w:r w:rsidR="007B4ACB">
        <w:rPr>
          <w:rFonts w:hint="eastAsia"/>
        </w:rPr>
        <w:t>。</w:t>
      </w:r>
    </w:p>
    <w:p w:rsidR="00013502" w:rsidRDefault="00013502" w:rsidP="004854DB">
      <w:r>
        <w:rPr>
          <w:rFonts w:hint="eastAsia"/>
        </w:rPr>
        <w:t xml:space="preserve">　</w:t>
      </w:r>
      <w:r w:rsidR="006A67CF">
        <w:rPr>
          <w:rFonts w:hint="eastAsia"/>
        </w:rPr>
        <w:t>･･･と</w:t>
      </w:r>
      <w:r w:rsidR="00A75A87">
        <w:rPr>
          <w:rFonts w:hint="eastAsia"/>
        </w:rPr>
        <w:t>列挙する</w:t>
      </w:r>
      <w:r w:rsidR="007B4ACB">
        <w:rPr>
          <w:rFonts w:hint="eastAsia"/>
        </w:rPr>
        <w:t>前に、</w:t>
      </w:r>
      <w:r>
        <w:rPr>
          <w:rFonts w:hint="eastAsia"/>
        </w:rPr>
        <w:t>真贋判定（</w:t>
      </w:r>
      <w:r>
        <w:rPr>
          <w:rFonts w:hint="eastAsia"/>
        </w:rPr>
        <w:t>verification</w:t>
      </w:r>
      <w:r>
        <w:rPr>
          <w:rFonts w:hint="eastAsia"/>
        </w:rPr>
        <w:t>）のオサライをしておこう。</w:t>
      </w:r>
    </w:p>
    <w:p w:rsidR="00562BF2" w:rsidRPr="002600F7" w:rsidRDefault="002600F7" w:rsidP="004854DB">
      <w:r>
        <w:rPr>
          <w:rFonts w:hint="eastAsia"/>
        </w:rPr>
        <w:t xml:space="preserve">　</w:t>
      </w:r>
    </w:p>
    <w:p w:rsidR="00562BF2" w:rsidRDefault="002600F7" w:rsidP="004854DB">
      <w:r>
        <w:rPr>
          <w:rFonts w:hint="eastAsia"/>
        </w:rPr>
        <w:t xml:space="preserve">　</w:t>
      </w:r>
      <w:r w:rsidRPr="00013502">
        <w:rPr>
          <w:rFonts w:hint="eastAsia"/>
          <w:b/>
        </w:rPr>
        <w:t>真贋判定（</w:t>
      </w:r>
      <w:r w:rsidRPr="00013502">
        <w:rPr>
          <w:rFonts w:hint="eastAsia"/>
          <w:b/>
        </w:rPr>
        <w:t>verification</w:t>
      </w:r>
      <w:r w:rsidRPr="00013502">
        <w:rPr>
          <w:rFonts w:hint="eastAsia"/>
          <w:b/>
        </w:rPr>
        <w:t>）の説明は、回勅『百周年』</w:t>
      </w:r>
      <w:r w:rsidR="005706A9" w:rsidRPr="00013502">
        <w:rPr>
          <w:rFonts w:hint="eastAsia"/>
          <w:b/>
        </w:rPr>
        <w:t>第</w:t>
      </w:r>
      <w:r w:rsidR="005706A9" w:rsidRPr="00013502">
        <w:rPr>
          <w:rFonts w:hint="eastAsia"/>
          <w:b/>
        </w:rPr>
        <w:t>50</w:t>
      </w:r>
      <w:r w:rsidR="005706A9" w:rsidRPr="00013502">
        <w:rPr>
          <w:rFonts w:hint="eastAsia"/>
          <w:b/>
        </w:rPr>
        <w:t>段落にあった</w:t>
      </w:r>
      <w:r w:rsidR="005706A9">
        <w:rPr>
          <w:rFonts w:hint="eastAsia"/>
        </w:rPr>
        <w:t>。その部分を抜き出すと：</w:t>
      </w:r>
    </w:p>
    <w:p w:rsidR="005706A9" w:rsidRDefault="005706A9" w:rsidP="004854DB"/>
    <w:p w:rsidR="005706A9" w:rsidRDefault="005706A9" w:rsidP="00B748F9">
      <w:pPr>
        <w:ind w:leftChars="134" w:left="281"/>
      </w:pPr>
      <w:r w:rsidRPr="005706A9">
        <w:rPr>
          <w:rFonts w:hint="eastAsia"/>
          <w:b/>
          <w:u w:val="single"/>
        </w:rPr>
        <w:t>50</w:t>
      </w:r>
      <w:r w:rsidRPr="005706A9">
        <w:rPr>
          <w:rFonts w:hint="eastAsia"/>
        </w:rPr>
        <w:t>.</w:t>
      </w:r>
      <w:r w:rsidRPr="005706A9">
        <w:rPr>
          <w:rFonts w:hint="eastAsia"/>
        </w:rPr>
        <w:t xml:space="preserve">　過去と未来の世代も含めた対話による、</w:t>
      </w:r>
      <w:r w:rsidRPr="005706A9">
        <w:rPr>
          <w:rFonts w:hint="eastAsia"/>
        </w:rPr>
        <w:t>truth</w:t>
      </w:r>
      <w:r w:rsidRPr="005706A9">
        <w:rPr>
          <w:rFonts w:hint="eastAsia"/>
        </w:rPr>
        <w:t>探求の</w:t>
      </w:r>
      <w:r w:rsidRPr="005706A9">
        <w:rPr>
          <w:rFonts w:hint="eastAsia"/>
        </w:rPr>
        <w:t>open search</w:t>
      </w:r>
      <w:r w:rsidRPr="005706A9">
        <w:rPr>
          <w:rFonts w:hint="eastAsia"/>
        </w:rPr>
        <w:t>、即ち、世代ごとの探求により</w:t>
      </w:r>
      <w:r w:rsidRPr="005706A9">
        <w:rPr>
          <w:rFonts w:hint="eastAsia"/>
        </w:rPr>
        <w:t>truth</w:t>
      </w:r>
      <w:r w:rsidRPr="005706A9">
        <w:rPr>
          <w:rFonts w:hint="eastAsia"/>
        </w:rPr>
        <w:t>を</w:t>
      </w:r>
      <w:r w:rsidRPr="005706A9">
        <w:rPr>
          <w:rFonts w:hint="eastAsia"/>
        </w:rPr>
        <w:t>renewal</w:t>
      </w:r>
      <w:r w:rsidRPr="005706A9">
        <w:rPr>
          <w:rFonts w:hint="eastAsia"/>
        </w:rPr>
        <w:t>していくこと、これにより、その民族の文化（</w:t>
      </w:r>
      <w:r w:rsidRPr="005706A9">
        <w:rPr>
          <w:rFonts w:hint="eastAsia"/>
        </w:rPr>
        <w:t>the culture of a nation</w:t>
      </w:r>
      <w:r w:rsidRPr="005706A9">
        <w:rPr>
          <w:rFonts w:hint="eastAsia"/>
        </w:rPr>
        <w:t>）の特徴が引き出されていきます。つまり、長年受け継がれてきた価値の伝統遺産（</w:t>
      </w:r>
      <w:r w:rsidRPr="005706A9">
        <w:rPr>
          <w:rFonts w:hint="eastAsia"/>
        </w:rPr>
        <w:t>the heritage of values</w:t>
      </w:r>
      <w:r w:rsidRPr="005706A9">
        <w:rPr>
          <w:rFonts w:hint="eastAsia"/>
        </w:rPr>
        <w:t>）に、各世代の若者達は常に戦いを挑（いど）みます。この様な挑戦は、必ずしも破壊や</w:t>
      </w:r>
      <w:r w:rsidRPr="005706A9">
        <w:rPr>
          <w:rFonts w:hint="eastAsia"/>
        </w:rPr>
        <w:t>a priori</w:t>
      </w:r>
      <w:r w:rsidRPr="005706A9">
        <w:rPr>
          <w:rFonts w:hint="eastAsia"/>
        </w:rPr>
        <w:t>な拒絶（齋藤補遺：簡単に言えば「食わず嫌い」）を意味しません。むしろ、何よりも、若者達自身の生活の中でこれらの価値を試し、</w:t>
      </w:r>
      <w:r w:rsidRPr="005706A9">
        <w:rPr>
          <w:rFonts w:hint="eastAsia"/>
          <w:color w:val="FF0000"/>
        </w:rPr>
        <w:t>この地上世界での体験による真贋（しんがん）判定（</w:t>
      </w:r>
      <w:r w:rsidRPr="005706A9">
        <w:rPr>
          <w:rFonts w:hint="eastAsia"/>
          <w:color w:val="FF0000"/>
        </w:rPr>
        <w:t>this existential verification</w:t>
      </w:r>
      <w:r w:rsidRPr="005706A9">
        <w:rPr>
          <w:rFonts w:hint="eastAsia"/>
          <w:color w:val="FF0000"/>
        </w:rPr>
        <w:t>）</w:t>
      </w:r>
      <w:r w:rsidRPr="005706A9">
        <w:rPr>
          <w:rFonts w:hint="eastAsia"/>
        </w:rPr>
        <w:t>を通して、価値の選別を行うのです。即ち、伝統の中にあり自分達にとっても有効な本質的価値、贋（にせ）や誤りの価値、自分達の時代にふさわしい価値によってもっと上手く代替できる衰退価値、これら三種類に選別し、自分達の価値および価値観を、より現実に適合し、且つ</w:t>
      </w:r>
      <w:r w:rsidRPr="005706A9">
        <w:rPr>
          <w:rFonts w:hint="eastAsia"/>
        </w:rPr>
        <w:t>persona</w:t>
      </w:r>
      <w:r w:rsidRPr="005706A9">
        <w:rPr>
          <w:rFonts w:hint="eastAsia"/>
        </w:rPr>
        <w:t>的なもの（</w:t>
      </w:r>
      <w:r w:rsidRPr="005706A9">
        <w:rPr>
          <w:rFonts w:hint="eastAsia"/>
        </w:rPr>
        <w:t>more real, relevant and personal</w:t>
      </w:r>
      <w:r w:rsidRPr="005706A9">
        <w:rPr>
          <w:rFonts w:hint="eastAsia"/>
        </w:rPr>
        <w:t>）としていくのです。</w:t>
      </w:r>
      <w:r w:rsidR="00CA4AE9">
        <w:rPr>
          <w:rFonts w:hint="eastAsia"/>
        </w:rPr>
        <w:t>･･････</w:t>
      </w:r>
    </w:p>
    <w:p w:rsidR="00013502" w:rsidRDefault="00013502" w:rsidP="004854DB"/>
    <w:p w:rsidR="00013502" w:rsidRDefault="007B4ACB" w:rsidP="00CA4AE9">
      <w:pPr>
        <w:ind w:firstLineChars="100" w:firstLine="210"/>
      </w:pPr>
      <w:r>
        <w:rPr>
          <w:rFonts w:hint="eastAsia"/>
        </w:rPr>
        <w:t>この「</w:t>
      </w:r>
      <w:r>
        <w:rPr>
          <w:rFonts w:hint="eastAsia"/>
        </w:rPr>
        <w:t>open search</w:t>
      </w:r>
      <w:r>
        <w:rPr>
          <w:rFonts w:hint="eastAsia"/>
        </w:rPr>
        <w:t>」、</w:t>
      </w:r>
      <w:r w:rsidR="00DA4D27">
        <w:rPr>
          <w:rFonts w:hint="eastAsia"/>
        </w:rPr>
        <w:t>1991</w:t>
      </w:r>
      <w:r w:rsidR="00DA4D27">
        <w:rPr>
          <w:rFonts w:hint="eastAsia"/>
        </w:rPr>
        <w:t>年に使われた表現だが、</w:t>
      </w:r>
      <w:r>
        <w:rPr>
          <w:rFonts w:hint="eastAsia"/>
        </w:rPr>
        <w:t>今流行の「</w:t>
      </w:r>
      <w:r>
        <w:rPr>
          <w:rFonts w:hint="eastAsia"/>
        </w:rPr>
        <w:t>open innovation</w:t>
      </w:r>
      <w:r>
        <w:rPr>
          <w:rFonts w:hint="eastAsia"/>
        </w:rPr>
        <w:t>」を彷彿とさせる。</w:t>
      </w:r>
      <w:r w:rsidR="00DA4D27">
        <w:rPr>
          <w:rFonts w:hint="eastAsia"/>
        </w:rPr>
        <w:t>さすがヨハネ・パウロ二世。</w:t>
      </w:r>
      <w:r w:rsidR="00DA4D27">
        <w:rPr>
          <w:rFonts w:hint="eastAsia"/>
        </w:rPr>
        <w:t>21</w:t>
      </w:r>
      <w:r w:rsidR="00DA4D27">
        <w:rPr>
          <w:rFonts w:hint="eastAsia"/>
        </w:rPr>
        <w:t>世紀の世界を垣間見ていたの</w:t>
      </w:r>
      <w:r w:rsidR="00263F57">
        <w:rPr>
          <w:rFonts w:hint="eastAsia"/>
        </w:rPr>
        <w:t>かもしれない</w:t>
      </w:r>
      <w:r w:rsidR="00DA4D27">
        <w:rPr>
          <w:rFonts w:hint="eastAsia"/>
        </w:rPr>
        <w:t>。</w:t>
      </w:r>
    </w:p>
    <w:p w:rsidR="007E544E" w:rsidRDefault="007E544E" w:rsidP="00CA4AE9">
      <w:pPr>
        <w:ind w:firstLineChars="100" w:firstLine="210"/>
      </w:pPr>
    </w:p>
    <w:p w:rsidR="007E544E" w:rsidRDefault="00DA4D27" w:rsidP="004854DB">
      <w:r>
        <w:rPr>
          <w:rFonts w:hint="eastAsia"/>
        </w:rPr>
        <w:t xml:space="preserve">　</w:t>
      </w:r>
      <w:r w:rsidR="000D23A3" w:rsidRPr="007E544E">
        <w:rPr>
          <w:rFonts w:hint="eastAsia"/>
          <w:b/>
        </w:rPr>
        <w:t>この様な真贋判定を通じて「共通善」を見出していく</w:t>
      </w:r>
      <w:r w:rsidR="004E09F3" w:rsidRPr="007E544E">
        <w:rPr>
          <w:rFonts w:hint="eastAsia"/>
          <w:b/>
        </w:rPr>
        <w:t>、</w:t>
      </w:r>
      <w:r w:rsidR="00250D45" w:rsidRPr="007E544E">
        <w:rPr>
          <w:rFonts w:hint="eastAsia"/>
          <w:b/>
        </w:rPr>
        <w:t>即ち、</w:t>
      </w:r>
      <w:r w:rsidR="004E09F3" w:rsidRPr="007E544E">
        <w:rPr>
          <w:rFonts w:hint="eastAsia"/>
          <w:b/>
        </w:rPr>
        <w:t>「共通善」の新たなパーツを見出していく</w:t>
      </w:r>
      <w:r w:rsidR="004E09F3">
        <w:rPr>
          <w:rFonts w:hint="eastAsia"/>
        </w:rPr>
        <w:t>。</w:t>
      </w:r>
    </w:p>
    <w:p w:rsidR="00DA4D27" w:rsidRDefault="004E09F3" w:rsidP="007E544E">
      <w:pPr>
        <w:ind w:firstLineChars="100" w:firstLine="210"/>
      </w:pPr>
      <w:r>
        <w:rPr>
          <w:rFonts w:hint="eastAsia"/>
        </w:rPr>
        <w:t>「共通善」の</w:t>
      </w:r>
      <w:r w:rsidR="00AB3810">
        <w:rPr>
          <w:rFonts w:hint="eastAsia"/>
        </w:rPr>
        <w:t>見出し方法についてはもう一箇所言及</w:t>
      </w:r>
      <w:r w:rsidR="00B748F9">
        <w:rPr>
          <w:rFonts w:hint="eastAsia"/>
        </w:rPr>
        <w:t>がある。それは、第</w:t>
      </w:r>
      <w:r w:rsidR="00B748F9">
        <w:rPr>
          <w:rFonts w:hint="eastAsia"/>
        </w:rPr>
        <w:t>47</w:t>
      </w:r>
      <w:r w:rsidR="00B748F9">
        <w:rPr>
          <w:rFonts w:hint="eastAsia"/>
        </w:rPr>
        <w:t>段落の</w:t>
      </w:r>
      <w:r w:rsidR="007E544E">
        <w:rPr>
          <w:rFonts w:hint="eastAsia"/>
        </w:rPr>
        <w:t>中</w:t>
      </w:r>
      <w:r w:rsidR="00B748F9">
        <w:rPr>
          <w:rFonts w:hint="eastAsia"/>
        </w:rPr>
        <w:t>ほど：</w:t>
      </w:r>
    </w:p>
    <w:p w:rsidR="00B748F9" w:rsidRDefault="00B748F9" w:rsidP="004854DB"/>
    <w:p w:rsidR="00B748F9" w:rsidRDefault="00B748F9" w:rsidP="00B748F9">
      <w:pPr>
        <w:ind w:leftChars="134" w:left="281"/>
      </w:pPr>
      <w:r>
        <w:rPr>
          <w:rFonts w:hint="eastAsia"/>
        </w:rPr>
        <w:t>･･･</w:t>
      </w:r>
      <w:r w:rsidRPr="00B748F9">
        <w:rPr>
          <w:rFonts w:hint="eastAsia"/>
        </w:rPr>
        <w:t>共通善とは、個別の</w:t>
      </w:r>
      <w:r w:rsidRPr="00B748F9">
        <w:rPr>
          <w:rFonts w:hint="eastAsia"/>
        </w:rPr>
        <w:t>interests</w:t>
      </w:r>
      <w:r w:rsidRPr="00B748F9">
        <w:rPr>
          <w:rFonts w:hint="eastAsia"/>
        </w:rPr>
        <w:t>の単なる合計ではありません。共通善は、これら個別の</w:t>
      </w:r>
      <w:r w:rsidRPr="00B748F9">
        <w:rPr>
          <w:rFonts w:hint="eastAsia"/>
        </w:rPr>
        <w:t>interests</w:t>
      </w:r>
      <w:r w:rsidRPr="00B748F9">
        <w:rPr>
          <w:rFonts w:hint="eastAsia"/>
        </w:rPr>
        <w:t>をいかに</w:t>
      </w:r>
      <w:r w:rsidRPr="00B748F9">
        <w:rPr>
          <w:rFonts w:hint="eastAsia"/>
        </w:rPr>
        <w:t>assessment</w:t>
      </w:r>
      <w:r w:rsidRPr="00B748F9">
        <w:rPr>
          <w:rFonts w:hint="eastAsia"/>
        </w:rPr>
        <w:t>し</w:t>
      </w:r>
      <w:r w:rsidRPr="00B748F9">
        <w:rPr>
          <w:rFonts w:hint="eastAsia"/>
        </w:rPr>
        <w:t>integration</w:t>
      </w:r>
      <w:r w:rsidRPr="00B748F9">
        <w:rPr>
          <w:rFonts w:hint="eastAsia"/>
        </w:rPr>
        <w:t>するかにかかっています。この</w:t>
      </w:r>
      <w:r w:rsidRPr="00B748F9">
        <w:rPr>
          <w:rFonts w:hint="eastAsia"/>
        </w:rPr>
        <w:t>assessment</w:t>
      </w:r>
      <w:r w:rsidRPr="00B748F9">
        <w:rPr>
          <w:rFonts w:hint="eastAsia"/>
        </w:rPr>
        <w:t>と</w:t>
      </w:r>
      <w:r w:rsidRPr="00B748F9">
        <w:rPr>
          <w:rFonts w:hint="eastAsia"/>
        </w:rPr>
        <w:t>integration</w:t>
      </w:r>
      <w:r w:rsidRPr="00B748F9">
        <w:rPr>
          <w:rFonts w:hint="eastAsia"/>
        </w:rPr>
        <w:t>は、さまざまな価値を、衡平を保ちつつ階層化することによって形成される</w:t>
      </w:r>
      <w:r w:rsidRPr="00B748F9">
        <w:rPr>
          <w:rFonts w:hint="eastAsia"/>
        </w:rPr>
        <w:t>basis</w:t>
      </w:r>
      <w:r w:rsidRPr="00B748F9">
        <w:t>（</w:t>
      </w:r>
      <w:r w:rsidRPr="00B748F9">
        <w:t>the basis of a balanced hierarchy of values</w:t>
      </w:r>
      <w:r w:rsidRPr="00B748F9">
        <w:rPr>
          <w:rFonts w:hint="eastAsia"/>
        </w:rPr>
        <w:t>）によって進められます。他方、究極的には、この様に共通善を見いだしていくには、</w:t>
      </w:r>
      <w:r w:rsidRPr="00B748F9">
        <w:rPr>
          <w:rFonts w:hint="eastAsia"/>
        </w:rPr>
        <w:t>the person</w:t>
      </w:r>
      <w:r w:rsidRPr="00B748F9">
        <w:rPr>
          <w:rFonts w:hint="eastAsia"/>
        </w:rPr>
        <w:t>の尊厳と諸権利の</w:t>
      </w:r>
      <w:r w:rsidRPr="00B748F9">
        <w:rPr>
          <w:rFonts w:hint="eastAsia"/>
        </w:rPr>
        <w:t>correct understanding</w:t>
      </w:r>
      <w:r w:rsidRPr="00B748F9">
        <w:rPr>
          <w:rFonts w:hint="eastAsia"/>
        </w:rPr>
        <w:t>（</w:t>
      </w:r>
      <w:hyperlink r:id="rId9" w:tgtFrame="_blank" w:history="1">
        <w:r w:rsidRPr="00B748F9">
          <w:rPr>
            <w:rStyle w:val="a7"/>
            <w:rFonts w:hint="eastAsia"/>
          </w:rPr>
          <w:t>中国語版</w:t>
        </w:r>
      </w:hyperlink>
      <w:r w:rsidRPr="00B748F9">
        <w:rPr>
          <w:rFonts w:hint="eastAsia"/>
        </w:rPr>
        <w:t>では「正确的了解」）が必要です。</w:t>
      </w:r>
      <w:r>
        <w:rPr>
          <w:rFonts w:hint="eastAsia"/>
        </w:rPr>
        <w:t>･･･</w:t>
      </w:r>
    </w:p>
    <w:p w:rsidR="00013502" w:rsidRDefault="00CA4AE9" w:rsidP="004854DB">
      <w:r>
        <w:rPr>
          <w:rFonts w:hint="eastAsia"/>
        </w:rPr>
        <w:t xml:space="preserve">　</w:t>
      </w:r>
    </w:p>
    <w:p w:rsidR="00013502" w:rsidRDefault="00B748F9" w:rsidP="00B748F9">
      <w:pPr>
        <w:ind w:firstLineChars="100" w:firstLine="210"/>
      </w:pPr>
      <w:r>
        <w:rPr>
          <w:rFonts w:hint="eastAsia"/>
        </w:rPr>
        <w:t>この「</w:t>
      </w:r>
      <w:r w:rsidRPr="00B748F9">
        <w:rPr>
          <w:rFonts w:hint="eastAsia"/>
        </w:rPr>
        <w:t>個別の</w:t>
      </w:r>
      <w:r w:rsidRPr="00B748F9">
        <w:rPr>
          <w:rFonts w:hint="eastAsia"/>
        </w:rPr>
        <w:t>interests</w:t>
      </w:r>
      <w:r>
        <w:rPr>
          <w:rFonts w:hint="eastAsia"/>
        </w:rPr>
        <w:t>の</w:t>
      </w:r>
      <w:r w:rsidRPr="00B748F9">
        <w:rPr>
          <w:rFonts w:hint="eastAsia"/>
        </w:rPr>
        <w:t>assessment</w:t>
      </w:r>
      <w:r>
        <w:rPr>
          <w:rFonts w:hint="eastAsia"/>
        </w:rPr>
        <w:t>と</w:t>
      </w:r>
      <w:r w:rsidRPr="00B748F9">
        <w:rPr>
          <w:rFonts w:hint="eastAsia"/>
        </w:rPr>
        <w:t>integration</w:t>
      </w:r>
      <w:r>
        <w:rPr>
          <w:rFonts w:hint="eastAsia"/>
        </w:rPr>
        <w:t>」も、真贋判定</w:t>
      </w:r>
      <w:r w:rsidR="006A67CF">
        <w:rPr>
          <w:rFonts w:hint="eastAsia"/>
        </w:rPr>
        <w:t>（</w:t>
      </w:r>
      <w:r w:rsidR="006A67CF">
        <w:rPr>
          <w:rFonts w:hint="eastAsia"/>
        </w:rPr>
        <w:t>verification</w:t>
      </w:r>
      <w:r w:rsidR="006A67CF">
        <w:rPr>
          <w:rFonts w:hint="eastAsia"/>
        </w:rPr>
        <w:t>）</w:t>
      </w:r>
      <w:r>
        <w:rPr>
          <w:rFonts w:hint="eastAsia"/>
        </w:rPr>
        <w:t>とほぼ同じ概念だと言って良いだろう。また、「</w:t>
      </w:r>
      <w:r w:rsidRPr="00B748F9">
        <w:rPr>
          <w:rFonts w:hint="eastAsia"/>
        </w:rPr>
        <w:t>さまざまな価値を、衡平を保ちつつ階層化することによって形成される</w:t>
      </w:r>
      <w:r w:rsidRPr="00B748F9">
        <w:rPr>
          <w:rFonts w:hint="eastAsia"/>
        </w:rPr>
        <w:t>basis</w:t>
      </w:r>
      <w:r>
        <w:rPr>
          <w:rFonts w:hint="eastAsia"/>
        </w:rPr>
        <w:t>」というのは、</w:t>
      </w:r>
      <w:r>
        <w:rPr>
          <w:rFonts w:hint="eastAsia"/>
        </w:rPr>
        <w:t>Partnership</w:t>
      </w:r>
      <w:r>
        <w:rPr>
          <w:rFonts w:hint="eastAsia"/>
        </w:rPr>
        <w:t>会計で使われる</w:t>
      </w:r>
      <w:r w:rsidR="006A67CF">
        <w:rPr>
          <w:rFonts w:hint="eastAsia"/>
        </w:rPr>
        <w:t>専門用語：</w:t>
      </w:r>
      <w:r>
        <w:rPr>
          <w:rFonts w:hint="eastAsia"/>
        </w:rPr>
        <w:t>basis</w:t>
      </w:r>
      <w:r>
        <w:rPr>
          <w:rFonts w:hint="eastAsia"/>
        </w:rPr>
        <w:t>と同じ定義だ。</w:t>
      </w:r>
      <w:r w:rsidR="007E2D13">
        <w:rPr>
          <w:rFonts w:hint="eastAsia"/>
        </w:rPr>
        <w:t>これは</w:t>
      </w:r>
      <w:r w:rsidR="007E544E">
        <w:rPr>
          <w:rFonts w:hint="eastAsia"/>
        </w:rPr>
        <w:t>当然。なぜなら、</w:t>
      </w:r>
      <w:r w:rsidR="007E2D13">
        <w:rPr>
          <w:rFonts w:hint="eastAsia"/>
        </w:rPr>
        <w:t>真贋判定が行われ</w:t>
      </w:r>
      <w:r w:rsidR="001A66C6">
        <w:rPr>
          <w:rFonts w:hint="eastAsia"/>
        </w:rPr>
        <w:t>、</w:t>
      </w:r>
      <w:r w:rsidR="006A67CF">
        <w:rPr>
          <w:rFonts w:hint="eastAsia"/>
        </w:rPr>
        <w:t>共通善</w:t>
      </w:r>
      <w:r w:rsidR="007E544E">
        <w:rPr>
          <w:rFonts w:hint="eastAsia"/>
        </w:rPr>
        <w:t>の新たなパーツが</w:t>
      </w:r>
      <w:r w:rsidR="001A66C6">
        <w:rPr>
          <w:rFonts w:hint="eastAsia"/>
        </w:rPr>
        <w:t>見出され</w:t>
      </w:r>
      <w:r w:rsidR="006A67CF">
        <w:rPr>
          <w:rFonts w:hint="eastAsia"/>
        </w:rPr>
        <w:t>ていく</w:t>
      </w:r>
      <w:r w:rsidR="007E2D13">
        <w:rPr>
          <w:rFonts w:hint="eastAsia"/>
        </w:rPr>
        <w:t>場が、</w:t>
      </w:r>
      <w:r w:rsidR="007E2D13">
        <w:rPr>
          <w:rFonts w:hint="eastAsia"/>
        </w:rPr>
        <w:t>Partnership</w:t>
      </w:r>
      <w:r w:rsidR="007E2D13">
        <w:rPr>
          <w:rFonts w:hint="eastAsia"/>
        </w:rPr>
        <w:t>つまり</w:t>
      </w:r>
      <w:r w:rsidR="007E2D13" w:rsidRPr="00E641EA">
        <w:t>close collaboration</w:t>
      </w:r>
      <w:r w:rsidR="007E2D13">
        <w:t>（親密協業）</w:t>
      </w:r>
      <w:r w:rsidR="006A67CF">
        <w:rPr>
          <w:rFonts w:hint="eastAsia"/>
        </w:rPr>
        <w:t>あるいは第</w:t>
      </w:r>
      <w:r w:rsidR="006A67CF">
        <w:rPr>
          <w:rFonts w:hint="eastAsia"/>
        </w:rPr>
        <w:t>49</w:t>
      </w:r>
      <w:r w:rsidR="006A67CF">
        <w:rPr>
          <w:rFonts w:hint="eastAsia"/>
        </w:rPr>
        <w:t>段落に出てくる</w:t>
      </w:r>
      <w:r w:rsidR="006A67CF" w:rsidRPr="00AE1254">
        <w:t>intermediate communities</w:t>
      </w:r>
      <w:r w:rsidR="006A67CF">
        <w:t>（</w:t>
      </w:r>
      <w:r w:rsidR="006A67CF">
        <w:rPr>
          <w:rFonts w:hint="eastAsia"/>
        </w:rPr>
        <w:t>齋藤補遺：</w:t>
      </w:r>
      <w:r w:rsidR="006A67CF">
        <w:rPr>
          <w:rFonts w:hint="eastAsia"/>
        </w:rPr>
        <w:t>Partnership</w:t>
      </w:r>
      <w:r w:rsidR="006A67CF">
        <w:rPr>
          <w:rFonts w:hint="eastAsia"/>
        </w:rPr>
        <w:t>等の中間団体、中間的共同体）</w:t>
      </w:r>
      <w:r w:rsidR="007E2D13">
        <w:rPr>
          <w:rFonts w:hint="eastAsia"/>
        </w:rPr>
        <w:t>の場である</w:t>
      </w:r>
      <w:r w:rsidR="007E544E">
        <w:rPr>
          <w:rFonts w:hint="eastAsia"/>
        </w:rPr>
        <w:t>からだ。言い換えれば、</w:t>
      </w:r>
      <w:r w:rsidR="007E544E">
        <w:rPr>
          <w:rFonts w:hint="eastAsia"/>
        </w:rPr>
        <w:t>partnership</w:t>
      </w:r>
      <w:r w:rsidR="007E544E">
        <w:rPr>
          <w:rFonts w:hint="eastAsia"/>
        </w:rPr>
        <w:t>と</w:t>
      </w:r>
      <w:r w:rsidR="007E544E">
        <w:rPr>
          <w:rFonts w:hint="eastAsia"/>
        </w:rPr>
        <w:t>close collaboration</w:t>
      </w:r>
      <w:r w:rsidR="007E544E">
        <w:rPr>
          <w:rFonts w:hint="eastAsia"/>
        </w:rPr>
        <w:t>と</w:t>
      </w:r>
      <w:r w:rsidR="007E544E">
        <w:rPr>
          <w:rFonts w:hint="eastAsia"/>
        </w:rPr>
        <w:t>intermediate community</w:t>
      </w:r>
      <w:r w:rsidR="007E544E">
        <w:rPr>
          <w:rFonts w:hint="eastAsia"/>
        </w:rPr>
        <w:t>という三つの用語は、同じ</w:t>
      </w:r>
      <w:r w:rsidR="0077018E">
        <w:rPr>
          <w:rFonts w:hint="eastAsia"/>
        </w:rPr>
        <w:t>場</w:t>
      </w:r>
      <w:r w:rsidR="0077018E">
        <w:rPr>
          <w:rFonts w:hint="eastAsia"/>
        </w:rPr>
        <w:t xml:space="preserve"> --- </w:t>
      </w:r>
      <w:r w:rsidR="007E544E" w:rsidRPr="007E544E">
        <w:rPr>
          <w:rFonts w:hint="eastAsia"/>
          <w:i/>
        </w:rPr>
        <w:t>something</w:t>
      </w:r>
      <w:r w:rsidR="007E544E">
        <w:rPr>
          <w:rFonts w:hint="eastAsia"/>
        </w:rPr>
        <w:t>候補を試す場</w:t>
      </w:r>
      <w:r w:rsidR="0077018E">
        <w:rPr>
          <w:rFonts w:hint="eastAsia"/>
        </w:rPr>
        <w:t>、</w:t>
      </w:r>
      <w:r w:rsidR="007E544E">
        <w:rPr>
          <w:rFonts w:hint="eastAsia"/>
        </w:rPr>
        <w:t>を意味していると言って良いだろう。</w:t>
      </w:r>
    </w:p>
    <w:p w:rsidR="006B3987" w:rsidRDefault="00B748F9" w:rsidP="004854DB">
      <w:r>
        <w:rPr>
          <w:rFonts w:hint="eastAsia"/>
        </w:rPr>
        <w:t xml:space="preserve">　</w:t>
      </w:r>
      <w:r w:rsidR="00B474C6">
        <w:rPr>
          <w:rFonts w:hint="eastAsia"/>
        </w:rPr>
        <w:t>最後の文章：</w:t>
      </w:r>
      <w:r w:rsidR="00250D45">
        <w:rPr>
          <w:rFonts w:hint="eastAsia"/>
        </w:rPr>
        <w:t>「</w:t>
      </w:r>
      <w:r w:rsidR="00250D45" w:rsidRPr="00B748F9">
        <w:rPr>
          <w:rFonts w:hint="eastAsia"/>
        </w:rPr>
        <w:t>究極的には、この様に共通善を見いだしていくには、</w:t>
      </w:r>
      <w:r w:rsidR="00250D45" w:rsidRPr="00B748F9">
        <w:rPr>
          <w:rFonts w:hint="eastAsia"/>
        </w:rPr>
        <w:t>the person</w:t>
      </w:r>
      <w:r w:rsidR="00250D45" w:rsidRPr="00B748F9">
        <w:rPr>
          <w:rFonts w:hint="eastAsia"/>
        </w:rPr>
        <w:t>の尊厳と諸権利の</w:t>
      </w:r>
      <w:r w:rsidR="00250D45" w:rsidRPr="00B748F9">
        <w:rPr>
          <w:rFonts w:hint="eastAsia"/>
        </w:rPr>
        <w:t>correct understanding</w:t>
      </w:r>
      <w:r w:rsidR="00250D45">
        <w:rPr>
          <w:rFonts w:hint="eastAsia"/>
        </w:rPr>
        <w:t>が</w:t>
      </w:r>
      <w:r w:rsidR="00250D45" w:rsidRPr="00B748F9">
        <w:rPr>
          <w:rFonts w:hint="eastAsia"/>
        </w:rPr>
        <w:t>必要</w:t>
      </w:r>
      <w:r w:rsidR="00250D45">
        <w:rPr>
          <w:rFonts w:hint="eastAsia"/>
        </w:rPr>
        <w:t>。」というところは、コラム８９で</w:t>
      </w:r>
      <w:r w:rsidR="002D0861">
        <w:rPr>
          <w:rFonts w:hint="eastAsia"/>
        </w:rPr>
        <w:t>、集合論の</w:t>
      </w:r>
      <w:r w:rsidR="002D0861">
        <w:rPr>
          <w:rFonts w:hint="eastAsia"/>
        </w:rPr>
        <w:t>Venn Chart</w:t>
      </w:r>
      <w:r w:rsidR="002D0861">
        <w:rPr>
          <w:rFonts w:hint="eastAsia"/>
        </w:rPr>
        <w:t>を使って</w:t>
      </w:r>
      <w:r w:rsidR="00250D45">
        <w:rPr>
          <w:rFonts w:hint="eastAsia"/>
        </w:rPr>
        <w:t>説明した</w:t>
      </w:r>
      <w:r w:rsidR="001F1465">
        <w:rPr>
          <w:rFonts w:hint="eastAsia"/>
        </w:rPr>
        <w:t>、『</w:t>
      </w:r>
      <w:r w:rsidR="00250D45">
        <w:rPr>
          <w:rFonts w:hint="eastAsia"/>
        </w:rPr>
        <w:t>共通善とは、</w:t>
      </w:r>
      <w:r w:rsidR="002D0861">
        <w:rPr>
          <w:rFonts w:hint="eastAsia"/>
        </w:rPr>
        <w:t>（</w:t>
      </w:r>
      <w:r w:rsidR="001F1465" w:rsidRPr="005706A9">
        <w:rPr>
          <w:rFonts w:hint="eastAsia"/>
        </w:rPr>
        <w:t>過去と未来の世代も含めた</w:t>
      </w:r>
      <w:r w:rsidR="002D0861">
        <w:rPr>
          <w:rFonts w:hint="eastAsia"/>
        </w:rPr>
        <w:t>）</w:t>
      </w:r>
      <w:r w:rsidR="001F1465">
        <w:rPr>
          <w:rFonts w:hint="eastAsia"/>
        </w:rPr>
        <w:t>全ての人間の、「</w:t>
      </w:r>
      <w:r w:rsidR="00250D45">
        <w:rPr>
          <w:rFonts w:hint="eastAsia"/>
        </w:rPr>
        <w:t>人間の尊厳</w:t>
      </w:r>
      <w:r w:rsidR="001F1465">
        <w:rPr>
          <w:rFonts w:hint="eastAsia"/>
        </w:rPr>
        <w:t>（または</w:t>
      </w:r>
      <w:r w:rsidR="001F1465" w:rsidRPr="001F1465">
        <w:rPr>
          <w:rFonts w:hint="eastAsia"/>
          <w:i/>
        </w:rPr>
        <w:t>something</w:t>
      </w:r>
      <w:r w:rsidR="001F1465">
        <w:rPr>
          <w:rFonts w:hint="eastAsia"/>
        </w:rPr>
        <w:t>）」</w:t>
      </w:r>
      <w:r w:rsidR="00250D45">
        <w:rPr>
          <w:rFonts w:hint="eastAsia"/>
        </w:rPr>
        <w:t>の</w:t>
      </w:r>
      <w:r w:rsidR="001F1465">
        <w:rPr>
          <w:rFonts w:hint="eastAsia"/>
        </w:rPr>
        <w:t>重なり合った部分の集積、即ち「積集合」』、というのと同値の表現と言って良いだろう。</w:t>
      </w:r>
    </w:p>
    <w:p w:rsidR="00B748F9" w:rsidRDefault="00B474C6" w:rsidP="006B3987">
      <w:pPr>
        <w:ind w:firstLineChars="100" w:firstLine="210"/>
      </w:pPr>
      <w:r>
        <w:rPr>
          <w:rFonts w:hint="eastAsia"/>
        </w:rPr>
        <w:t>ただし、</w:t>
      </w:r>
      <m:oMath>
        <m:d>
          <m:dPr>
            <m:begChr m:val="{"/>
            <m:endChr m:val="}"/>
            <m:ctrlPr>
              <w:rPr>
                <w:rFonts w:ascii="Cambria Math" w:hAnsi="Cambria Math"/>
              </w:rPr>
            </m:ctrlPr>
          </m:dPr>
          <m:e>
            <m:r>
              <w:rPr>
                <w:rFonts w:ascii="Cambria Math" w:hAnsi="Cambria Math" w:hint="eastAsia"/>
              </w:rPr>
              <m:t>共通善</m:t>
            </m:r>
            <m:nary>
              <m:naryPr>
                <m:chr m:val="⋂"/>
                <m:limLoc m:val="undOvr"/>
                <m:subHide m:val="1"/>
                <m:supHide m:val="1"/>
                <m:ctrlPr>
                  <w:rPr>
                    <w:rFonts w:ascii="Cambria Math" w:hAnsi="Cambria Math"/>
                    <w:i/>
                  </w:rPr>
                </m:ctrlPr>
              </m:naryPr>
              <m:sub/>
              <m:sup/>
              <m:e>
                <m:bar>
                  <m:barPr>
                    <m:pos m:val="top"/>
                    <m:ctrlPr>
                      <w:rPr>
                        <w:rFonts w:ascii="Cambria Math" w:hAnsi="Cambria Math"/>
                        <w:i/>
                      </w:rPr>
                    </m:ctrlPr>
                  </m:barPr>
                  <m:e>
                    <m:r>
                      <w:rPr>
                        <w:rFonts w:ascii="Cambria Math" w:hAnsi="Cambria Math" w:hint="eastAsia"/>
                      </w:rPr>
                      <m:t>過去現在未来の全人類の人間の尊厳の積集合</m:t>
                    </m:r>
                  </m:e>
                </m:bar>
              </m:e>
            </m:nary>
          </m:e>
        </m:d>
        <m:r>
          <w:rPr>
            <w:rFonts w:ascii="Cambria Math" w:hAnsi="Cambria Math"/>
          </w:rPr>
          <m:t>≠</m:t>
        </m:r>
        <m:r>
          <w:rPr>
            <w:rFonts w:ascii="Cambria Math" w:hAnsi="Cambria Math" w:hint="eastAsia"/>
          </w:rPr>
          <m:t>空集合</m:t>
        </m:r>
      </m:oMath>
      <w:r w:rsidR="00676032">
        <w:rPr>
          <w:rFonts w:hint="eastAsia"/>
        </w:rPr>
        <w:t xml:space="preserve">　かもしれない。即ち、共通善は、遠い将来の人智をも超越したもの</w:t>
      </w:r>
      <w:r w:rsidR="00622BE5">
        <w:rPr>
          <w:rFonts w:hint="eastAsia"/>
        </w:rPr>
        <w:t>、つまり、人智で</w:t>
      </w:r>
      <w:r w:rsidR="00E95F41">
        <w:rPr>
          <w:rFonts w:hint="eastAsia"/>
        </w:rPr>
        <w:t>は将来にわたって</w:t>
      </w:r>
      <w:r w:rsidR="00622BE5">
        <w:rPr>
          <w:rFonts w:hint="eastAsia"/>
        </w:rPr>
        <w:t>到達しえないもの、なのかもしれない</w:t>
      </w:r>
      <w:r w:rsidR="00676032">
        <w:rPr>
          <w:rFonts w:hint="eastAsia"/>
        </w:rPr>
        <w:t>。</w:t>
      </w:r>
      <w:r w:rsidR="0077018E">
        <w:rPr>
          <w:rFonts w:hint="eastAsia"/>
        </w:rPr>
        <w:t>「∞（無限大）－</w:t>
      </w:r>
      <w:r w:rsidR="0077018E">
        <w:rPr>
          <w:rFonts w:hint="eastAsia"/>
        </w:rPr>
        <w:t xml:space="preserve"> </w:t>
      </w:r>
      <w:r w:rsidR="0077018E">
        <w:rPr>
          <w:rFonts w:hint="eastAsia"/>
        </w:rPr>
        <w:t>有限確定値</w:t>
      </w:r>
      <w:r w:rsidR="0077018E">
        <w:rPr>
          <w:rFonts w:hint="eastAsia"/>
        </w:rPr>
        <w:t xml:space="preserve"> </w:t>
      </w:r>
      <w:r w:rsidR="0077018E">
        <w:rPr>
          <w:rFonts w:hint="eastAsia"/>
        </w:rPr>
        <w:t>＝</w:t>
      </w:r>
      <w:r w:rsidR="0077018E">
        <w:rPr>
          <w:rFonts w:hint="eastAsia"/>
        </w:rPr>
        <w:t xml:space="preserve"> </w:t>
      </w:r>
      <w:r w:rsidR="0077018E">
        <w:rPr>
          <w:rFonts w:hint="eastAsia"/>
        </w:rPr>
        <w:t>∞（無限大）」の様な関係にあるのかもしれない。</w:t>
      </w:r>
    </w:p>
    <w:p w:rsidR="00B748F9" w:rsidRPr="002D0861" w:rsidRDefault="00B748F9" w:rsidP="004854DB"/>
    <w:p w:rsidR="00B748F9" w:rsidRDefault="001F1465" w:rsidP="004854DB">
      <w:r>
        <w:rPr>
          <w:rFonts w:hint="eastAsia"/>
        </w:rPr>
        <w:t xml:space="preserve">　</w:t>
      </w:r>
      <w:r w:rsidR="00622BE5" w:rsidRPr="00622BE5">
        <w:rPr>
          <w:rFonts w:hint="eastAsia"/>
          <w:b/>
        </w:rPr>
        <w:t>さて、</w:t>
      </w:r>
      <w:r w:rsidR="00A75A87">
        <w:rPr>
          <w:rFonts w:hint="eastAsia"/>
        </w:rPr>
        <w:t>「</w:t>
      </w:r>
      <w:r w:rsidR="007E2D13" w:rsidRPr="007E2D13">
        <w:rPr>
          <w:rFonts w:hint="eastAsia"/>
          <w:b/>
        </w:rPr>
        <w:t>贋の価値」「衰退価値」の具体例</w:t>
      </w:r>
      <w:r w:rsidR="00622BE5">
        <w:rPr>
          <w:rFonts w:hint="eastAsia"/>
          <w:b/>
        </w:rPr>
        <w:t>に行く前に</w:t>
      </w:r>
      <w:r w:rsidR="00622BE5" w:rsidRPr="00622BE5">
        <w:rPr>
          <w:rFonts w:hint="eastAsia"/>
          <w:b/>
        </w:rPr>
        <w:t>、人智が生み出した「本質的価値」</w:t>
      </w:r>
      <w:r w:rsidR="00622BE5" w:rsidRPr="006B3987">
        <w:rPr>
          <w:rFonts w:hint="eastAsia"/>
          <w:b/>
        </w:rPr>
        <w:lastRenderedPageBreak/>
        <w:t>について考えてみよう</w:t>
      </w:r>
      <w:r w:rsidR="00622BE5">
        <w:rPr>
          <w:rFonts w:hint="eastAsia"/>
        </w:rPr>
        <w:t>。</w:t>
      </w:r>
      <w:r w:rsidR="00622BE5">
        <w:rPr>
          <w:rFonts w:hint="eastAsia"/>
        </w:rPr>
        <w:t>Innovation</w:t>
      </w:r>
      <w:r w:rsidR="00622BE5">
        <w:rPr>
          <w:rFonts w:hint="eastAsia"/>
        </w:rPr>
        <w:t>を目指すエンジニアの一人である私としては、この順番で</w:t>
      </w:r>
      <w:r w:rsidR="00AC5638">
        <w:rPr>
          <w:rFonts w:hint="eastAsia"/>
        </w:rPr>
        <w:t>ないとやりきれない</w:t>
      </w:r>
      <w:r w:rsidR="00622BE5">
        <w:rPr>
          <w:rFonts w:hint="eastAsia"/>
        </w:rPr>
        <w:t>。</w:t>
      </w:r>
    </w:p>
    <w:p w:rsidR="00622BE5" w:rsidRDefault="00622BE5" w:rsidP="004854DB"/>
    <w:p w:rsidR="00622BE5" w:rsidRPr="006B3987" w:rsidRDefault="00622BE5" w:rsidP="006B3987">
      <w:pPr>
        <w:ind w:firstLineChars="100" w:firstLine="211"/>
        <w:rPr>
          <w:b/>
        </w:rPr>
      </w:pPr>
      <w:r w:rsidRPr="006B3987">
        <w:rPr>
          <w:rFonts w:hint="eastAsia"/>
          <w:b/>
        </w:rPr>
        <w:t>人智が生み出した「本質的価値」の例：</w:t>
      </w:r>
    </w:p>
    <w:p w:rsidR="00B748F9" w:rsidRDefault="006B3987" w:rsidP="001A66C6">
      <w:pPr>
        <w:ind w:firstLineChars="100" w:firstLine="210"/>
      </w:pPr>
      <w:r>
        <w:rPr>
          <w:rFonts w:hint="eastAsia"/>
        </w:rPr>
        <w:t>西洋の科学革命と産業革命以降に発明された多くのものが、これに当てはまるだろう。即ち、「溶鉱炉」「鉄器」「内燃機関</w:t>
      </w:r>
      <w:r w:rsidR="001A66C6">
        <w:rPr>
          <w:rFonts w:hint="eastAsia"/>
        </w:rPr>
        <w:t>（エンジン）</w:t>
      </w:r>
      <w:r>
        <w:rPr>
          <w:rFonts w:hint="eastAsia"/>
        </w:rPr>
        <w:t>」「電気」「半導体」「トランジスター」「</w:t>
      </w:r>
      <w:r>
        <w:rPr>
          <w:rFonts w:hint="eastAsia"/>
        </w:rPr>
        <w:t>LSI</w:t>
      </w:r>
      <w:r>
        <w:rPr>
          <w:rFonts w:hint="eastAsia"/>
        </w:rPr>
        <w:t>」「自動車」「飛行機」「電車」</w:t>
      </w:r>
      <w:r w:rsidR="008E2332">
        <w:rPr>
          <w:rFonts w:hint="eastAsia"/>
        </w:rPr>
        <w:t>「</w:t>
      </w:r>
      <w:r w:rsidR="008E2332">
        <w:rPr>
          <w:rFonts w:hint="eastAsia"/>
        </w:rPr>
        <w:t>Computer</w:t>
      </w:r>
      <w:r w:rsidR="008E2332">
        <w:rPr>
          <w:rFonts w:hint="eastAsia"/>
        </w:rPr>
        <w:t>」</w:t>
      </w:r>
      <w:r w:rsidR="001A66C6">
        <w:rPr>
          <w:rFonts w:hint="eastAsia"/>
        </w:rPr>
        <w:t>などなど、勿論、沢山ある。</w:t>
      </w:r>
    </w:p>
    <w:p w:rsidR="001A66C6" w:rsidRDefault="001A66C6" w:rsidP="004854DB">
      <w:r>
        <w:rPr>
          <w:rFonts w:hint="eastAsia"/>
        </w:rPr>
        <w:t xml:space="preserve">　社会科学が生み出した「本質的価値」も沢山ある。例えば、「マネー」「国家」「三権分立」「民主主義」</w:t>
      </w:r>
      <w:r w:rsidR="0074590A">
        <w:rPr>
          <w:rFonts w:hint="eastAsia"/>
        </w:rPr>
        <w:t>「人権</w:t>
      </w:r>
      <w:r w:rsidR="00C22E6A">
        <w:rPr>
          <w:rFonts w:hint="eastAsia"/>
        </w:rPr>
        <w:t>（</w:t>
      </w:r>
      <w:r w:rsidR="00C22E6A">
        <w:rPr>
          <w:rFonts w:hint="eastAsia"/>
        </w:rPr>
        <w:t>human rights</w:t>
      </w:r>
      <w:r w:rsidR="00C22E6A">
        <w:rPr>
          <w:rFonts w:hint="eastAsia"/>
        </w:rPr>
        <w:t>）</w:t>
      </w:r>
      <w:r w:rsidR="0074590A">
        <w:rPr>
          <w:rFonts w:hint="eastAsia"/>
        </w:rPr>
        <w:t>」</w:t>
      </w:r>
      <w:r>
        <w:rPr>
          <w:rFonts w:hint="eastAsia"/>
        </w:rPr>
        <w:t>などなどだ。</w:t>
      </w:r>
      <w:r w:rsidR="0074590A">
        <w:rPr>
          <w:rFonts w:hint="eastAsia"/>
        </w:rPr>
        <w:t>西洋社会だとこの範疇に「</w:t>
      </w:r>
      <w:r w:rsidR="0074590A">
        <w:rPr>
          <w:rFonts w:hint="eastAsia"/>
        </w:rPr>
        <w:t>universalism</w:t>
      </w:r>
      <w:r w:rsidR="0074590A">
        <w:rPr>
          <w:rFonts w:hint="eastAsia"/>
        </w:rPr>
        <w:t>」「</w:t>
      </w:r>
      <w:r w:rsidR="0074590A">
        <w:rPr>
          <w:rFonts w:hint="eastAsia"/>
        </w:rPr>
        <w:t>subsidiarity &amp; solidarity</w:t>
      </w:r>
      <w:r w:rsidR="0074590A">
        <w:rPr>
          <w:rFonts w:hint="eastAsia"/>
        </w:rPr>
        <w:t>」「人間の尊厳</w:t>
      </w:r>
      <w:r w:rsidR="0074590A">
        <w:rPr>
          <w:rFonts w:hint="eastAsia"/>
        </w:rPr>
        <w:t xml:space="preserve"> &amp; </w:t>
      </w:r>
      <w:r w:rsidR="0074590A">
        <w:rPr>
          <w:rFonts w:hint="eastAsia"/>
        </w:rPr>
        <w:t>共通善」を加えるだろう。</w:t>
      </w:r>
    </w:p>
    <w:p w:rsidR="00263F57" w:rsidRDefault="00E95F41" w:rsidP="004854DB">
      <w:pPr>
        <w:rPr>
          <w:rFonts w:hint="eastAsia"/>
        </w:rPr>
      </w:pPr>
      <w:r>
        <w:t xml:space="preserve">　なお、「本質的価値」を生み出す白眉は</w:t>
      </w:r>
      <w:r w:rsidR="00E31D71">
        <w:rPr>
          <w:rFonts w:hint="eastAsia"/>
        </w:rPr>
        <w:t xml:space="preserve"> --- </w:t>
      </w:r>
      <w:r w:rsidR="00D455FC">
        <w:rPr>
          <w:rFonts w:hint="eastAsia"/>
        </w:rPr>
        <w:t>特に近年</w:t>
      </w:r>
      <w:r w:rsidR="00D455FC">
        <w:rPr>
          <w:rFonts w:hint="eastAsia"/>
        </w:rPr>
        <w:t xml:space="preserve"> --- </w:t>
      </w:r>
      <w:r>
        <w:t>「</w:t>
      </w:r>
      <w:r w:rsidR="00E31D71">
        <w:t>生命科学」</w:t>
      </w:r>
      <w:r w:rsidR="00D455FC">
        <w:t>だ</w:t>
      </w:r>
      <w:r w:rsidR="00E31D71">
        <w:t>。</w:t>
      </w:r>
      <w:r w:rsidR="001828C2">
        <w:t>「遺伝子解析による創薬」や「</w:t>
      </w:r>
      <w:proofErr w:type="spellStart"/>
      <w:r w:rsidR="001828C2">
        <w:t>iPS</w:t>
      </w:r>
      <w:proofErr w:type="spellEnd"/>
      <w:r w:rsidR="001828C2">
        <w:t>細胞による再生医療」など、使い方さえ間違わなければ「本質的価値」を生むだろう。ただ、</w:t>
      </w:r>
      <w:r w:rsidR="00D455FC">
        <w:t>自然科学と</w:t>
      </w:r>
      <w:r w:rsidR="0044557E">
        <w:t>人文</w:t>
      </w:r>
      <w:r w:rsidR="00D455FC">
        <w:t>社会科学の重なり領域である「生命科学」は、</w:t>
      </w:r>
      <w:r w:rsidR="00D455FC">
        <w:t>Ethics</w:t>
      </w:r>
      <w:r w:rsidR="00D455FC">
        <w:t>や</w:t>
      </w:r>
      <w:r w:rsidR="00D455FC">
        <w:t>Religion</w:t>
      </w:r>
      <w:r w:rsidR="00D455FC">
        <w:t>や</w:t>
      </w:r>
      <w:r w:rsidR="00D455FC">
        <w:t>Philosophy</w:t>
      </w:r>
      <w:r w:rsidR="00D455FC">
        <w:t>など「人間の生き方」</w:t>
      </w:r>
      <w:r w:rsidR="001F1B96">
        <w:t>「社会のあり方」</w:t>
      </w:r>
      <w:r w:rsidR="00D455FC">
        <w:t>に関するテーマと関連が深い。</w:t>
      </w:r>
      <w:r w:rsidR="00DC30A4">
        <w:t>見方を変えれば、</w:t>
      </w:r>
      <w:r w:rsidR="001F1B96">
        <w:t>Ethics</w:t>
      </w:r>
      <w:r w:rsidR="001F1B96">
        <w:t>や</w:t>
      </w:r>
      <w:r w:rsidR="001F1B96">
        <w:t>Religion</w:t>
      </w:r>
      <w:r w:rsidR="001F1B96">
        <w:t>や</w:t>
      </w:r>
      <w:r w:rsidR="001F1B96">
        <w:t>Philosophy</w:t>
      </w:r>
      <w:r w:rsidR="001F1B96">
        <w:t>など</w:t>
      </w:r>
      <w:r w:rsidR="001F1B96">
        <w:t>の問題に或る程度の統一見解が見つからない限り、生命科学が多くの「本質的価値」を生み出す時代はやってこないだろう。先週紹介した</w:t>
      </w:r>
      <w:r w:rsidR="00D455FC">
        <w:t>IEEE Ethics</w:t>
      </w:r>
      <w:r w:rsidR="00D455FC">
        <w:t>が発足する由縁だ。</w:t>
      </w:r>
    </w:p>
    <w:p w:rsidR="00E31D71" w:rsidRDefault="00E31D71" w:rsidP="004854DB"/>
    <w:p w:rsidR="001828C2" w:rsidRDefault="00263F57" w:rsidP="004854DB">
      <w:pPr>
        <w:rPr>
          <w:rFonts w:hint="eastAsia"/>
        </w:rPr>
      </w:pPr>
      <w:r>
        <w:rPr>
          <w:rFonts w:hint="eastAsia"/>
        </w:rPr>
        <w:t xml:space="preserve">　</w:t>
      </w:r>
      <w:r w:rsidRPr="00263F57">
        <w:rPr>
          <w:rFonts w:hint="eastAsia"/>
          <w:b/>
        </w:rPr>
        <w:t>20</w:t>
      </w:r>
      <w:r w:rsidRPr="00263F57">
        <w:rPr>
          <w:rFonts w:hint="eastAsia"/>
          <w:b/>
        </w:rPr>
        <w:t>世紀末頃から、「贋の価値」「衰退価値」等が目立つようになった。</w:t>
      </w:r>
      <w:r w:rsidR="001F1B96" w:rsidRPr="001F1B96">
        <w:rPr>
          <w:rFonts w:hint="eastAsia"/>
        </w:rPr>
        <w:t>この時期から目立つ</w:t>
      </w:r>
      <w:r w:rsidR="00285B42">
        <w:rPr>
          <w:rFonts w:hint="eastAsia"/>
        </w:rPr>
        <w:t>様になった</w:t>
      </w:r>
      <w:r w:rsidR="004A5327">
        <w:rPr>
          <w:rFonts w:hint="eastAsia"/>
        </w:rPr>
        <w:t>原因</w:t>
      </w:r>
      <w:r w:rsidR="0074590A" w:rsidRPr="0074590A">
        <w:rPr>
          <w:rFonts w:hint="eastAsia"/>
        </w:rPr>
        <w:t>は</w:t>
      </w:r>
      <w:r w:rsidR="0074590A">
        <w:rPr>
          <w:rFonts w:hint="eastAsia"/>
        </w:rPr>
        <w:t>、恐らく</w:t>
      </w:r>
      <w:r w:rsidR="00FA14C2">
        <w:rPr>
          <w:rFonts w:hint="eastAsia"/>
        </w:rPr>
        <w:t>「文明の高度化」</w:t>
      </w:r>
      <w:r w:rsidR="004A5327">
        <w:rPr>
          <w:rFonts w:hint="eastAsia"/>
        </w:rPr>
        <w:t>、およびそれに伴う</w:t>
      </w:r>
      <w:r w:rsidR="00FA14C2">
        <w:rPr>
          <w:rFonts w:hint="eastAsia"/>
        </w:rPr>
        <w:t>「</w:t>
      </w:r>
      <w:r w:rsidR="004A5327">
        <w:rPr>
          <w:rFonts w:hint="eastAsia"/>
        </w:rPr>
        <w:t>価値観</w:t>
      </w:r>
      <w:r w:rsidR="00FA14C2">
        <w:rPr>
          <w:rFonts w:hint="eastAsia"/>
        </w:rPr>
        <w:t>の多様化」と「公害等</w:t>
      </w:r>
      <w:r w:rsidR="001F1B96">
        <w:rPr>
          <w:rFonts w:hint="eastAsia"/>
        </w:rPr>
        <w:t>の</w:t>
      </w:r>
      <w:r w:rsidR="00FA14C2">
        <w:rPr>
          <w:rFonts w:hint="eastAsia"/>
        </w:rPr>
        <w:t>予想外の負の効果</w:t>
      </w:r>
      <w:r w:rsidR="001F1B96">
        <w:rPr>
          <w:rFonts w:hint="eastAsia"/>
        </w:rPr>
        <w:t>、経済学で言うところの</w:t>
      </w:r>
      <w:r w:rsidR="001F1B96">
        <w:rPr>
          <w:rFonts w:hint="eastAsia"/>
        </w:rPr>
        <w:t>externality</w:t>
      </w:r>
      <w:r w:rsidR="001F1B96">
        <w:rPr>
          <w:rFonts w:hint="eastAsia"/>
        </w:rPr>
        <w:t>（外部性）</w:t>
      </w:r>
      <w:r w:rsidR="00FA14C2">
        <w:rPr>
          <w:rFonts w:hint="eastAsia"/>
        </w:rPr>
        <w:t>」だと思う。</w:t>
      </w:r>
      <w:r w:rsidR="001F1B96">
        <w:rPr>
          <w:rFonts w:hint="eastAsia"/>
        </w:rPr>
        <w:t>それらが或る</w:t>
      </w:r>
      <w:r w:rsidR="001F1B96">
        <w:rPr>
          <w:rFonts w:hint="eastAsia"/>
        </w:rPr>
        <w:t>threshold</w:t>
      </w:r>
      <w:r w:rsidR="001F1B96">
        <w:rPr>
          <w:rFonts w:hint="eastAsia"/>
        </w:rPr>
        <w:t>（閾値）を超えたのだろう。</w:t>
      </w:r>
    </w:p>
    <w:p w:rsidR="00BA1355" w:rsidRDefault="001D6D3A" w:rsidP="00BA1355">
      <w:pPr>
        <w:ind w:firstLineChars="100" w:firstLine="210"/>
        <w:rPr>
          <w:rFonts w:hint="eastAsia"/>
        </w:rPr>
      </w:pPr>
      <w:r>
        <w:rPr>
          <w:rFonts w:hint="eastAsia"/>
        </w:rPr>
        <w:t>「</w:t>
      </w:r>
      <w:r w:rsidR="001828C2" w:rsidRPr="001828C2">
        <w:rPr>
          <w:rFonts w:hint="eastAsia"/>
        </w:rPr>
        <w:t>贋の価値」「衰退価値」</w:t>
      </w:r>
      <w:r w:rsidR="001828C2">
        <w:rPr>
          <w:rFonts w:hint="eastAsia"/>
        </w:rPr>
        <w:t>が頻出するのは避けがたいことだ。</w:t>
      </w:r>
      <w:r w:rsidR="00BA1355">
        <w:rPr>
          <w:rFonts w:hint="eastAsia"/>
        </w:rPr>
        <w:t>喩えるなら</w:t>
      </w:r>
      <w:r w:rsidR="001828C2">
        <w:rPr>
          <w:rFonts w:hint="eastAsia"/>
        </w:rPr>
        <w:t>、</w:t>
      </w:r>
      <w:r w:rsidR="00BA1355">
        <w:rPr>
          <w:rFonts w:hint="eastAsia"/>
        </w:rPr>
        <w:t>育ち盛りの</w:t>
      </w:r>
      <w:r w:rsidR="001828C2">
        <w:rPr>
          <w:rFonts w:hint="eastAsia"/>
        </w:rPr>
        <w:t>健康な人の体</w:t>
      </w:r>
      <w:r w:rsidR="00BA1355">
        <w:rPr>
          <w:rFonts w:hint="eastAsia"/>
        </w:rPr>
        <w:t>。</w:t>
      </w:r>
      <w:r w:rsidR="001828C2">
        <w:rPr>
          <w:rFonts w:hint="eastAsia"/>
        </w:rPr>
        <w:t>それは百兆弱の細胞から成る</w:t>
      </w:r>
      <w:r w:rsidR="00BA1355">
        <w:rPr>
          <w:rFonts w:hint="eastAsia"/>
        </w:rPr>
        <w:t>が</w:t>
      </w:r>
      <w:r w:rsidR="001828C2">
        <w:rPr>
          <w:rFonts w:hint="eastAsia"/>
        </w:rPr>
        <w:t>、</w:t>
      </w:r>
      <w:r>
        <w:rPr>
          <w:rFonts w:hint="eastAsia"/>
        </w:rPr>
        <w:t>育ち盛り</w:t>
      </w:r>
      <w:r w:rsidR="001828C2">
        <w:rPr>
          <w:rFonts w:hint="eastAsia"/>
        </w:rPr>
        <w:t>であるがために</w:t>
      </w:r>
      <w:r w:rsidR="001828C2">
        <w:rPr>
          <w:rFonts w:hint="eastAsia"/>
        </w:rPr>
        <w:t>細胞分裂が活発</w:t>
      </w:r>
      <w:r w:rsidR="001828C2">
        <w:rPr>
          <w:rFonts w:hint="eastAsia"/>
        </w:rPr>
        <w:t>であ</w:t>
      </w:r>
      <w:r>
        <w:rPr>
          <w:rFonts w:hint="eastAsia"/>
        </w:rPr>
        <w:t>り、その分、</w:t>
      </w:r>
      <w:r w:rsidR="00BA1355">
        <w:rPr>
          <w:rFonts w:hint="eastAsia"/>
        </w:rPr>
        <w:t>遺伝子のコピーにミスが出て、癌細胞が</w:t>
      </w:r>
      <w:r w:rsidR="00BA1355">
        <w:rPr>
          <w:rFonts w:hint="eastAsia"/>
        </w:rPr>
        <w:t>1</w:t>
      </w:r>
      <w:r w:rsidR="00BA1355">
        <w:rPr>
          <w:rFonts w:hint="eastAsia"/>
        </w:rPr>
        <w:t>日平均五千個も出来てしまう。即ち、これに見合う「免疫機能」が働いて、</w:t>
      </w:r>
      <w:r>
        <w:rPr>
          <w:rFonts w:hint="eastAsia"/>
        </w:rPr>
        <w:t>癌を小さい内に</w:t>
      </w:r>
      <w:r w:rsidR="00BA1355">
        <w:rPr>
          <w:rFonts w:hint="eastAsia"/>
        </w:rPr>
        <w:t>撃退出来ないと、増殖してその人は死んでしまう。これと同じだ。</w:t>
      </w:r>
    </w:p>
    <w:p w:rsidR="001F1B96" w:rsidRDefault="00BA1355" w:rsidP="00BA1355">
      <w:pPr>
        <w:ind w:firstLineChars="100" w:firstLine="210"/>
        <w:rPr>
          <w:rFonts w:hint="eastAsia"/>
        </w:rPr>
      </w:pPr>
      <w:r>
        <w:rPr>
          <w:rFonts w:hint="eastAsia"/>
        </w:rPr>
        <w:t>ヨハネ・パウロ二世のいう「集団的自衛</w:t>
      </w:r>
      <w:r w:rsidR="00B27018">
        <w:rPr>
          <w:rFonts w:hint="eastAsia"/>
        </w:rPr>
        <w:t>（</w:t>
      </w:r>
      <w:r w:rsidR="00B27018">
        <w:rPr>
          <w:rFonts w:hint="eastAsia"/>
        </w:rPr>
        <w:t>collective self-defense</w:t>
      </w:r>
      <w:r w:rsidR="00B27018">
        <w:rPr>
          <w:rFonts w:hint="eastAsia"/>
        </w:rPr>
        <w:t>）</w:t>
      </w:r>
      <w:bookmarkStart w:id="0" w:name="_GoBack"/>
      <w:bookmarkEnd w:id="0"/>
      <w:r>
        <w:rPr>
          <w:rFonts w:hint="eastAsia"/>
        </w:rPr>
        <w:t>」</w:t>
      </w:r>
      <w:r w:rsidR="008E2332">
        <w:rPr>
          <w:rFonts w:hint="eastAsia"/>
        </w:rPr>
        <w:t>。</w:t>
      </w:r>
      <w:r w:rsidR="001D6D3A">
        <w:rPr>
          <w:rFonts w:hint="eastAsia"/>
        </w:rPr>
        <w:t>これは「免疫機能」だ。「非自己」つまり癌細胞を</w:t>
      </w:r>
      <w:r>
        <w:rPr>
          <w:rFonts w:hint="eastAsia"/>
        </w:rPr>
        <w:t>、</w:t>
      </w:r>
      <w:r w:rsidR="001D6D3A">
        <w:rPr>
          <w:rFonts w:hint="eastAsia"/>
        </w:rPr>
        <w:t>早期に見つけ撃退することであり、</w:t>
      </w:r>
      <w:r w:rsidR="003F49F2">
        <w:rPr>
          <w:rFonts w:hint="eastAsia"/>
        </w:rPr>
        <w:t>the new capitalism</w:t>
      </w:r>
      <w:r w:rsidR="003F49F2">
        <w:rPr>
          <w:rFonts w:hint="eastAsia"/>
        </w:rPr>
        <w:t>が始まっ</w:t>
      </w:r>
      <w:r w:rsidR="004E337D">
        <w:rPr>
          <w:rFonts w:hint="eastAsia"/>
        </w:rPr>
        <w:t>た</w:t>
      </w:r>
      <w:r w:rsidR="001D6D3A">
        <w:rPr>
          <w:rFonts w:hint="eastAsia"/>
        </w:rPr>
        <w:t>「育ち盛り」の社会にとっては、社会の全構成員に課された「義務」だ。</w:t>
      </w:r>
    </w:p>
    <w:p w:rsidR="00263F57" w:rsidRDefault="001D6D3A" w:rsidP="001F1B96">
      <w:pPr>
        <w:ind w:firstLineChars="100" w:firstLine="210"/>
      </w:pPr>
      <w:r>
        <w:rPr>
          <w:rFonts w:hint="eastAsia"/>
        </w:rPr>
        <w:t>･･･話</w:t>
      </w:r>
      <w:r w:rsidR="00285B42">
        <w:rPr>
          <w:rFonts w:hint="eastAsia"/>
        </w:rPr>
        <w:t>が少しそれた。</w:t>
      </w:r>
      <w:r>
        <w:rPr>
          <w:rFonts w:hint="eastAsia"/>
        </w:rPr>
        <w:t>元に戻そう。</w:t>
      </w:r>
      <w:r w:rsidR="0074590A" w:rsidRPr="0074590A">
        <w:rPr>
          <w:rFonts w:hint="eastAsia"/>
        </w:rPr>
        <w:t>「贋の価値」「衰退価値」</w:t>
      </w:r>
      <w:r w:rsidR="0074590A">
        <w:rPr>
          <w:rFonts w:hint="eastAsia"/>
        </w:rPr>
        <w:t>の順で考察しよう。</w:t>
      </w:r>
    </w:p>
    <w:p w:rsidR="001A66C6" w:rsidRPr="006B3987" w:rsidRDefault="001A66C6" w:rsidP="004854DB">
      <w:r>
        <w:rPr>
          <w:rFonts w:hint="eastAsia"/>
        </w:rPr>
        <w:t xml:space="preserve">　</w:t>
      </w:r>
    </w:p>
    <w:p w:rsidR="002D0861" w:rsidRDefault="0074590A" w:rsidP="002D0861">
      <w:pPr>
        <w:pStyle w:val="ab"/>
        <w:numPr>
          <w:ilvl w:val="0"/>
          <w:numId w:val="2"/>
        </w:numPr>
        <w:ind w:leftChars="0"/>
        <w:rPr>
          <w:b/>
        </w:rPr>
      </w:pPr>
      <w:r>
        <w:rPr>
          <w:rFonts w:hint="eastAsia"/>
          <w:b/>
        </w:rPr>
        <w:t>「贋の価値」</w:t>
      </w:r>
    </w:p>
    <w:p w:rsidR="00FA14C2" w:rsidRDefault="00FA14C2" w:rsidP="00301640">
      <w:pPr>
        <w:pStyle w:val="ab"/>
        <w:ind w:leftChars="0" w:left="360" w:firstLineChars="100" w:firstLine="210"/>
      </w:pPr>
      <w:r>
        <w:rPr>
          <w:rFonts w:hint="eastAsia"/>
        </w:rPr>
        <w:t>社会科学での例がすぐに思い浮かぶ。即ち、「サブプライム・ローン」や「</w:t>
      </w:r>
      <w:r>
        <w:rPr>
          <w:rFonts w:hint="eastAsia"/>
        </w:rPr>
        <w:t>CDS</w:t>
      </w:r>
      <w:r>
        <w:rPr>
          <w:rFonts w:hint="eastAsia"/>
        </w:rPr>
        <w:t>（</w:t>
      </w:r>
      <w:r>
        <w:rPr>
          <w:rFonts w:hint="eastAsia"/>
        </w:rPr>
        <w:t>credit default swap</w:t>
      </w:r>
      <w:r>
        <w:rPr>
          <w:rFonts w:hint="eastAsia"/>
        </w:rPr>
        <w:t>）」が思い浮かぶ。</w:t>
      </w:r>
      <w:r w:rsidR="00301640">
        <w:rPr>
          <w:rFonts w:hint="eastAsia"/>
        </w:rPr>
        <w:t>金融工学でノーベル経済学賞を受賞した学者らも設立（</w:t>
      </w:r>
      <w:r w:rsidR="00301640">
        <w:rPr>
          <w:rFonts w:hint="eastAsia"/>
        </w:rPr>
        <w:t>1997</w:t>
      </w:r>
      <w:r w:rsidR="00301640">
        <w:rPr>
          <w:rFonts w:hint="eastAsia"/>
        </w:rPr>
        <w:t>年）に加わり、その後あえなく倒産した</w:t>
      </w:r>
      <w:r w:rsidR="00301640">
        <w:rPr>
          <w:rFonts w:hint="eastAsia"/>
        </w:rPr>
        <w:t>LTCM</w:t>
      </w:r>
      <w:r w:rsidR="001F1B96">
        <w:rPr>
          <w:rFonts w:hint="eastAsia"/>
        </w:rPr>
        <w:t>社も、贋の価値</w:t>
      </w:r>
      <w:r w:rsidR="00301640">
        <w:rPr>
          <w:rFonts w:hint="eastAsia"/>
        </w:rPr>
        <w:t>の範疇だろう。</w:t>
      </w:r>
    </w:p>
    <w:p w:rsidR="006D625D" w:rsidRDefault="006D625D" w:rsidP="00301640">
      <w:pPr>
        <w:pStyle w:val="ab"/>
        <w:ind w:leftChars="0" w:left="360" w:firstLineChars="100" w:firstLine="210"/>
        <w:rPr>
          <w:rFonts w:hint="eastAsia"/>
        </w:rPr>
      </w:pPr>
      <w:r>
        <w:rPr>
          <w:rFonts w:hint="eastAsia"/>
        </w:rPr>
        <w:lastRenderedPageBreak/>
        <w:t>社会科学での「贋」判定の俎上に</w:t>
      </w:r>
      <w:r w:rsidR="00C22E6A">
        <w:rPr>
          <w:rFonts w:hint="eastAsia"/>
        </w:rPr>
        <w:t>あがった</w:t>
      </w:r>
      <w:r>
        <w:rPr>
          <w:rFonts w:hint="eastAsia"/>
        </w:rPr>
        <w:t>価値、この例は自然科学出身の私には</w:t>
      </w:r>
      <w:r w:rsidR="004A5327">
        <w:rPr>
          <w:rFonts w:hint="eastAsia"/>
        </w:rPr>
        <w:t>直ぐには</w:t>
      </w:r>
      <w:r>
        <w:rPr>
          <w:rFonts w:hint="eastAsia"/>
        </w:rPr>
        <w:t>思いつかない。読者の方で、思いつく方いらっしゃいましたらお教えください。</w:t>
      </w:r>
    </w:p>
    <w:p w:rsidR="00F25DCB" w:rsidRDefault="00F25DCB" w:rsidP="00301640">
      <w:pPr>
        <w:pStyle w:val="ab"/>
        <w:ind w:leftChars="0" w:left="360" w:firstLineChars="100" w:firstLine="210"/>
      </w:pPr>
    </w:p>
    <w:p w:rsidR="00F25DCB" w:rsidRDefault="00301640" w:rsidP="00B474C6">
      <w:pPr>
        <w:pStyle w:val="ab"/>
        <w:ind w:leftChars="0" w:left="360"/>
        <w:rPr>
          <w:rFonts w:hint="eastAsia"/>
        </w:rPr>
      </w:pPr>
      <w:r>
        <w:rPr>
          <w:rFonts w:hint="eastAsia"/>
        </w:rPr>
        <w:t xml:space="preserve">　</w:t>
      </w:r>
      <w:r w:rsidR="006D625D">
        <w:rPr>
          <w:rFonts w:hint="eastAsia"/>
        </w:rPr>
        <w:t>自然科学での</w:t>
      </w:r>
      <w:r w:rsidR="008B3028">
        <w:rPr>
          <w:rFonts w:hint="eastAsia"/>
        </w:rPr>
        <w:t>「贋の価値」の</w:t>
      </w:r>
      <w:r>
        <w:rPr>
          <w:rFonts w:hint="eastAsia"/>
        </w:rPr>
        <w:t>例は</w:t>
      </w:r>
      <w:r w:rsidR="008B3028">
        <w:rPr>
          <w:rFonts w:hint="eastAsia"/>
        </w:rPr>
        <w:t>、なんといっても「原爆」「水爆」だろう。ひところ、「核による抑止力」で平和維持するという主張があったが、これは贋者の主張だと思う。</w:t>
      </w:r>
      <w:r w:rsidR="00DC30A4">
        <w:rPr>
          <w:rFonts w:hint="eastAsia"/>
        </w:rPr>
        <w:t>百歩譲って、</w:t>
      </w:r>
      <w:r w:rsidR="00F25DCB">
        <w:rPr>
          <w:rFonts w:hint="eastAsia"/>
        </w:rPr>
        <w:t>地上世界での業（ごう、カルマ）としての価値はあるかも知れないが、</w:t>
      </w:r>
      <w:r w:rsidR="004A5327">
        <w:rPr>
          <w:rFonts w:hint="eastAsia"/>
        </w:rPr>
        <w:t>「</w:t>
      </w:r>
      <w:r w:rsidR="00F25DCB">
        <w:rPr>
          <w:rFonts w:hint="eastAsia"/>
        </w:rPr>
        <w:t>God</w:t>
      </w:r>
      <w:r w:rsidR="00F25DCB">
        <w:rPr>
          <w:rFonts w:hint="eastAsia"/>
        </w:rPr>
        <w:t>の右（</w:t>
      </w:r>
      <w:r w:rsidR="00F25DCB">
        <w:rPr>
          <w:rFonts w:hint="eastAsia"/>
        </w:rPr>
        <w:t>right</w:t>
      </w:r>
      <w:r w:rsidR="00F25DCB">
        <w:rPr>
          <w:rFonts w:hint="eastAsia"/>
        </w:rPr>
        <w:t>）の座に着く」様な</w:t>
      </w:r>
      <w:r w:rsidR="00DC30A4">
        <w:rPr>
          <w:rFonts w:hint="eastAsia"/>
        </w:rPr>
        <w:t>本質的</w:t>
      </w:r>
      <w:r w:rsidR="00F25DCB">
        <w:rPr>
          <w:rFonts w:hint="eastAsia"/>
        </w:rPr>
        <w:t>価値は</w:t>
      </w:r>
      <w:r w:rsidR="003F49F2">
        <w:rPr>
          <w:rFonts w:hint="eastAsia"/>
        </w:rPr>
        <w:t>決して</w:t>
      </w:r>
      <w:r w:rsidR="00F25DCB">
        <w:rPr>
          <w:rFonts w:hint="eastAsia"/>
        </w:rPr>
        <w:t>持っていない。</w:t>
      </w:r>
    </w:p>
    <w:p w:rsidR="00B04AFE" w:rsidRDefault="00B04AFE" w:rsidP="00F25DCB">
      <w:pPr>
        <w:pStyle w:val="ab"/>
        <w:ind w:leftChars="0" w:left="360" w:firstLineChars="100" w:firstLine="210"/>
      </w:pPr>
      <w:r>
        <w:rPr>
          <w:rFonts w:hint="eastAsia"/>
        </w:rPr>
        <w:t>冷蔵庫の冷媒用途などに開発された「フレオン」も</w:t>
      </w:r>
      <w:r w:rsidR="003A0BB2">
        <w:rPr>
          <w:rFonts w:hint="eastAsia"/>
        </w:rPr>
        <w:t xml:space="preserve"> --- </w:t>
      </w:r>
      <w:r w:rsidR="008A0C9A">
        <w:rPr>
          <w:rFonts w:hint="eastAsia"/>
        </w:rPr>
        <w:t>発明者の気持ちを思うと</w:t>
      </w:r>
      <w:r w:rsidR="003A0BB2">
        <w:rPr>
          <w:rFonts w:hint="eastAsia"/>
        </w:rPr>
        <w:t>「残念ながら」だが</w:t>
      </w:r>
      <w:r w:rsidR="003A0BB2">
        <w:rPr>
          <w:rFonts w:hint="eastAsia"/>
        </w:rPr>
        <w:t xml:space="preserve"> --- </w:t>
      </w:r>
      <w:r>
        <w:rPr>
          <w:rFonts w:hint="eastAsia"/>
        </w:rPr>
        <w:t>「贋の価値」だった。オゾン・ホールの原因になってしま</w:t>
      </w:r>
      <w:r w:rsidR="006D625D">
        <w:rPr>
          <w:rFonts w:hint="eastAsia"/>
        </w:rPr>
        <w:t>い、</w:t>
      </w:r>
      <w:r w:rsidR="005B003E">
        <w:rPr>
          <w:rFonts w:hint="eastAsia"/>
        </w:rPr>
        <w:t>人類全体と</w:t>
      </w:r>
      <w:r w:rsidR="006D625D">
        <w:rPr>
          <w:rFonts w:hint="eastAsia"/>
        </w:rPr>
        <w:t>地球全体に甚大な被害をもたらしてしまった</w:t>
      </w:r>
      <w:r>
        <w:rPr>
          <w:rFonts w:hint="eastAsia"/>
        </w:rPr>
        <w:t>。</w:t>
      </w:r>
    </w:p>
    <w:p w:rsidR="00FA14C2" w:rsidRDefault="008B3028" w:rsidP="00B04AFE">
      <w:pPr>
        <w:pStyle w:val="ab"/>
        <w:ind w:leftChars="0" w:left="360" w:firstLineChars="100" w:firstLine="210"/>
        <w:rPr>
          <w:rFonts w:hint="eastAsia"/>
        </w:rPr>
      </w:pPr>
      <w:r>
        <w:rPr>
          <w:rFonts w:hint="eastAsia"/>
        </w:rPr>
        <w:t>また、</w:t>
      </w:r>
      <w:r w:rsidR="00B04AFE">
        <w:rPr>
          <w:rFonts w:hint="eastAsia"/>
        </w:rPr>
        <w:t>自然科学での</w:t>
      </w:r>
      <w:r w:rsidR="00301640">
        <w:rPr>
          <w:rFonts w:hint="eastAsia"/>
        </w:rPr>
        <w:t>「</w:t>
      </w:r>
      <w:r>
        <w:rPr>
          <w:rFonts w:hint="eastAsia"/>
        </w:rPr>
        <w:t>贋」</w:t>
      </w:r>
      <w:r w:rsidR="00301640">
        <w:rPr>
          <w:rFonts w:hint="eastAsia"/>
        </w:rPr>
        <w:t>判定の俎上に</w:t>
      </w:r>
      <w:r w:rsidR="006D5FBD">
        <w:rPr>
          <w:rFonts w:hint="eastAsia"/>
        </w:rPr>
        <w:t>あがった</w:t>
      </w:r>
      <w:r w:rsidR="00301640">
        <w:rPr>
          <w:rFonts w:hint="eastAsia"/>
        </w:rPr>
        <w:t>価値ならば、「原子力発電」が思い浮かぶ。</w:t>
      </w:r>
      <w:r>
        <w:rPr>
          <w:rFonts w:hint="eastAsia"/>
        </w:rPr>
        <w:t>わたし個人として</w:t>
      </w:r>
      <w:r w:rsidR="00C22E6A">
        <w:rPr>
          <w:rFonts w:hint="eastAsia"/>
        </w:rPr>
        <w:t>は</w:t>
      </w:r>
      <w:r w:rsidR="00301640">
        <w:rPr>
          <w:rFonts w:hint="eastAsia"/>
        </w:rPr>
        <w:t>、日本という</w:t>
      </w:r>
      <w:r w:rsidR="008D6C9F">
        <w:rPr>
          <w:rFonts w:hint="eastAsia"/>
        </w:rPr>
        <w:t>「</w:t>
      </w:r>
      <w:r w:rsidR="00301640">
        <w:rPr>
          <w:rFonts w:hint="eastAsia"/>
        </w:rPr>
        <w:t>地震の多い地域</w:t>
      </w:r>
      <w:r w:rsidR="008D6C9F">
        <w:rPr>
          <w:rFonts w:hint="eastAsia"/>
        </w:rPr>
        <w:t>」</w:t>
      </w:r>
      <w:r w:rsidR="00301640">
        <w:rPr>
          <w:rFonts w:hint="eastAsia"/>
        </w:rPr>
        <w:t>に限って言えば、</w:t>
      </w:r>
      <w:r w:rsidR="006D5FBD">
        <w:rPr>
          <w:rFonts w:hint="eastAsia"/>
        </w:rPr>
        <w:t>原発</w:t>
      </w:r>
      <w:r w:rsidR="00F25DCB">
        <w:rPr>
          <w:rFonts w:hint="eastAsia"/>
        </w:rPr>
        <w:t>は</w:t>
      </w:r>
      <w:r w:rsidR="00301640">
        <w:rPr>
          <w:rFonts w:hint="eastAsia"/>
        </w:rPr>
        <w:t>メリットよりもデメリットの多い「贋の価値」だと</w:t>
      </w:r>
      <w:r w:rsidR="003A0BB2">
        <w:rPr>
          <w:rFonts w:hint="eastAsia"/>
        </w:rPr>
        <w:t>判明したと</w:t>
      </w:r>
      <w:r w:rsidR="00301640">
        <w:rPr>
          <w:rFonts w:hint="eastAsia"/>
        </w:rPr>
        <w:t>考える。</w:t>
      </w:r>
      <w:r w:rsidR="003F49F2">
        <w:rPr>
          <w:rFonts w:hint="eastAsia"/>
        </w:rPr>
        <w:t>日本は二三世代の期間、忍耐生活を覚悟して、再生可能エネルギーへの切替えを優先すべきだと思う。</w:t>
      </w:r>
      <w:r w:rsidR="006D5FBD">
        <w:rPr>
          <w:rFonts w:hint="eastAsia"/>
        </w:rPr>
        <w:t>この切替</w:t>
      </w:r>
      <w:r w:rsidR="00C22E6A">
        <w:rPr>
          <w:rFonts w:hint="eastAsia"/>
        </w:rPr>
        <w:t>え</w:t>
      </w:r>
      <w:r w:rsidR="006D5FBD">
        <w:rPr>
          <w:rFonts w:hint="eastAsia"/>
        </w:rPr>
        <w:t>の</w:t>
      </w:r>
      <w:r w:rsidR="008D6C9F">
        <w:rPr>
          <w:rFonts w:hint="eastAsia"/>
        </w:rPr>
        <w:t>ための、エネルギー分野における或る程度の「計画経済」は、不本意ながら、避けられないのかもしれない。ヨハネ・パウロ二世ではないが、</w:t>
      </w:r>
      <w:r w:rsidR="006D5FBD">
        <w:rPr>
          <w:rFonts w:hint="eastAsia"/>
        </w:rPr>
        <w:t>全体主義に陥らない</w:t>
      </w:r>
      <w:r w:rsidR="006D5FBD">
        <w:rPr>
          <w:rFonts w:hint="eastAsia"/>
        </w:rPr>
        <w:t>か心配になる。くれぐれも、</w:t>
      </w:r>
      <w:r w:rsidR="008D6C9F">
        <w:rPr>
          <w:rFonts w:hint="eastAsia"/>
        </w:rPr>
        <w:t>全体主義に陥らない様に、</w:t>
      </w:r>
      <w:r w:rsidR="006D5FBD">
        <w:rPr>
          <w:rFonts w:hint="eastAsia"/>
        </w:rPr>
        <w:t>例えば、</w:t>
      </w:r>
      <w:r w:rsidR="004E337D">
        <w:rPr>
          <w:rFonts w:hint="eastAsia"/>
        </w:rPr>
        <w:t>「</w:t>
      </w:r>
      <w:r w:rsidR="006D5FBD">
        <w:rPr>
          <w:rFonts w:hint="eastAsia"/>
        </w:rPr>
        <w:t>50</w:t>
      </w:r>
      <w:r w:rsidR="006D5FBD">
        <w:rPr>
          <w:rFonts w:hint="eastAsia"/>
        </w:rPr>
        <w:t>年間の</w:t>
      </w:r>
      <w:r w:rsidR="008D6C9F">
        <w:rPr>
          <w:rFonts w:hint="eastAsia"/>
        </w:rPr>
        <w:t>時限にする</w:t>
      </w:r>
      <w:r w:rsidR="004E337D">
        <w:rPr>
          <w:rFonts w:hint="eastAsia"/>
        </w:rPr>
        <w:t>」</w:t>
      </w:r>
      <w:r w:rsidR="008D6C9F">
        <w:rPr>
          <w:rFonts w:hint="eastAsia"/>
        </w:rPr>
        <w:t>、</w:t>
      </w:r>
      <w:r w:rsidR="004E337D">
        <w:rPr>
          <w:rFonts w:hint="eastAsia"/>
        </w:rPr>
        <w:t>「</w:t>
      </w:r>
      <w:r w:rsidR="006D5FBD">
        <w:rPr>
          <w:rFonts w:hint="eastAsia"/>
        </w:rPr>
        <w:t>「切替</w:t>
      </w:r>
      <w:r w:rsidR="00C22E6A">
        <w:rPr>
          <w:rFonts w:hint="eastAsia"/>
        </w:rPr>
        <w:t>え</w:t>
      </w:r>
      <w:r w:rsidR="006D5FBD">
        <w:rPr>
          <w:rFonts w:hint="eastAsia"/>
        </w:rPr>
        <w:t>」が済んだ地域にはスマート･グリッドなどの電力自由経済を取り入れて「計画経済」の規模は漸次縮小させる</w:t>
      </w:r>
      <w:r w:rsidR="004E337D">
        <w:rPr>
          <w:rFonts w:hint="eastAsia"/>
        </w:rPr>
        <w:t>」</w:t>
      </w:r>
      <w:r w:rsidR="006D5FBD">
        <w:rPr>
          <w:rFonts w:hint="eastAsia"/>
        </w:rPr>
        <w:t>、あるいは、</w:t>
      </w:r>
      <w:r w:rsidR="004E337D">
        <w:rPr>
          <w:rFonts w:hint="eastAsia"/>
        </w:rPr>
        <w:t>「</w:t>
      </w:r>
      <w:r w:rsidR="008D6C9F">
        <w:rPr>
          <w:rFonts w:hint="eastAsia"/>
        </w:rPr>
        <w:t>業者選定に「マッチング入札制度」を導入する</w:t>
      </w:r>
      <w:r w:rsidR="004E337D">
        <w:rPr>
          <w:rFonts w:hint="eastAsia"/>
        </w:rPr>
        <w:t>」</w:t>
      </w:r>
      <w:r w:rsidR="006D5FBD">
        <w:rPr>
          <w:rFonts w:hint="eastAsia"/>
        </w:rPr>
        <w:t>、</w:t>
      </w:r>
      <w:r w:rsidR="008D6C9F">
        <w:rPr>
          <w:rFonts w:hint="eastAsia"/>
        </w:rPr>
        <w:t>と</w:t>
      </w:r>
      <w:r w:rsidR="006D5FBD">
        <w:rPr>
          <w:rFonts w:hint="eastAsia"/>
        </w:rPr>
        <w:t>いった</w:t>
      </w:r>
      <w:r w:rsidR="008D6C9F">
        <w:rPr>
          <w:rFonts w:hint="eastAsia"/>
        </w:rPr>
        <w:t>二重三重の予防策を打っておく必要があるだろう。</w:t>
      </w:r>
    </w:p>
    <w:p w:rsidR="00872823" w:rsidRDefault="00872823" w:rsidP="00B04AFE">
      <w:pPr>
        <w:pStyle w:val="ab"/>
        <w:ind w:leftChars="0" w:left="360" w:firstLineChars="100" w:firstLine="210"/>
      </w:pPr>
      <w:r>
        <w:rPr>
          <w:rFonts w:hint="eastAsia"/>
        </w:rPr>
        <w:t>なお、「シェール・オイル」や「メタンハイドレート」は、「予想外の負の効果」が</w:t>
      </w:r>
      <w:r>
        <w:rPr>
          <w:rFonts w:hint="eastAsia"/>
        </w:rPr>
        <w:t>将来</w:t>
      </w:r>
      <w:r>
        <w:rPr>
          <w:rFonts w:hint="eastAsia"/>
        </w:rPr>
        <w:t>出てこないか慎重に検討すべきだ。前者では、地殻に大量注入する酸またはアルカリの高圧溶液が</w:t>
      </w:r>
      <w:r w:rsidR="00285B42">
        <w:rPr>
          <w:rFonts w:hint="eastAsia"/>
        </w:rPr>
        <w:t>将来において</w:t>
      </w:r>
      <w:r>
        <w:rPr>
          <w:rFonts w:hint="eastAsia"/>
        </w:rPr>
        <w:t>惨事を招かないか、後者では、</w:t>
      </w:r>
      <w:r w:rsidR="00285B42">
        <w:rPr>
          <w:rFonts w:hint="eastAsia"/>
        </w:rPr>
        <w:t>深い海底の低温高圧下に</w:t>
      </w:r>
      <w:r w:rsidR="004E337D">
        <w:rPr>
          <w:rFonts w:hint="eastAsia"/>
        </w:rPr>
        <w:t>固体として</w:t>
      </w:r>
      <w:r w:rsidR="00285B42">
        <w:rPr>
          <w:rFonts w:hint="eastAsia"/>
        </w:rPr>
        <w:t>閉じ込められた大量の温室効果ガスを解放することになりはしないか、慎重に検討すべきと思う。</w:t>
      </w:r>
      <w:r>
        <w:rPr>
          <w:rFonts w:hint="eastAsia"/>
        </w:rPr>
        <w:t>大規模に展開するのは</w:t>
      </w:r>
      <w:r w:rsidR="00285B42">
        <w:rPr>
          <w:rFonts w:hint="eastAsia"/>
        </w:rPr>
        <w:t>、それら検討の結果を待ってからにすべきだ。</w:t>
      </w:r>
    </w:p>
    <w:p w:rsidR="0044557E" w:rsidRDefault="00F25DCB" w:rsidP="00C22E6A">
      <w:pPr>
        <w:pStyle w:val="ab"/>
        <w:ind w:leftChars="0" w:left="360" w:firstLineChars="100" w:firstLine="210"/>
        <w:rPr>
          <w:rFonts w:hint="eastAsia"/>
        </w:rPr>
      </w:pPr>
      <w:r>
        <w:rPr>
          <w:rFonts w:hint="eastAsia"/>
        </w:rPr>
        <w:t>「</w:t>
      </w:r>
      <w:r>
        <w:rPr>
          <w:rFonts w:hint="eastAsia"/>
        </w:rPr>
        <w:t>「贋」判定の俎上に挙った価値</w:t>
      </w:r>
      <w:r>
        <w:rPr>
          <w:rFonts w:hint="eastAsia"/>
        </w:rPr>
        <w:t>」で</w:t>
      </w:r>
      <w:r w:rsidR="002D75E1">
        <w:rPr>
          <w:rFonts w:hint="eastAsia"/>
        </w:rPr>
        <w:t>特記したいのは、</w:t>
      </w:r>
      <w:r w:rsidR="002D75E1">
        <w:rPr>
          <w:rFonts w:hint="eastAsia"/>
        </w:rPr>
        <w:t>Ethics</w:t>
      </w:r>
      <w:r w:rsidR="002D75E1">
        <w:rPr>
          <w:rFonts w:hint="eastAsia"/>
        </w:rPr>
        <w:t>（倫理）が絡むテーマだ。</w:t>
      </w:r>
      <w:r>
        <w:rPr>
          <w:rFonts w:hint="eastAsia"/>
        </w:rPr>
        <w:t>「無人偵察機</w:t>
      </w:r>
      <w:r w:rsidR="0044557E">
        <w:rPr>
          <w:rFonts w:hint="eastAsia"/>
        </w:rPr>
        <w:t>による暗殺」</w:t>
      </w:r>
      <w:r w:rsidR="006C1015">
        <w:rPr>
          <w:rFonts w:hint="eastAsia"/>
        </w:rPr>
        <w:t>や「ロボット兵士」</w:t>
      </w:r>
      <w:r w:rsidR="000B038E">
        <w:rPr>
          <w:rFonts w:hint="eastAsia"/>
        </w:rPr>
        <w:t>は</w:t>
      </w:r>
      <w:r w:rsidR="0044557E">
        <w:rPr>
          <w:rFonts w:hint="eastAsia"/>
        </w:rPr>
        <w:t>誤認殺人が払拭できず、</w:t>
      </w:r>
      <w:r w:rsidR="006C1015">
        <w:rPr>
          <w:rFonts w:hint="eastAsia"/>
        </w:rPr>
        <w:t>「贋」判定の俎上に</w:t>
      </w:r>
      <w:r w:rsidR="000B038E">
        <w:rPr>
          <w:rFonts w:hint="eastAsia"/>
        </w:rPr>
        <w:t>あがるのは避けられない。また、「贋」とまでは言えないが、</w:t>
      </w:r>
      <w:r w:rsidR="000B038E">
        <w:rPr>
          <w:rFonts w:hint="eastAsia"/>
        </w:rPr>
        <w:t>例えば、自動運転の自動車。</w:t>
      </w:r>
      <w:r w:rsidR="000B038E">
        <w:rPr>
          <w:rFonts w:hint="eastAsia"/>
        </w:rPr>
        <w:t>以下の場面を</w:t>
      </w:r>
      <w:r w:rsidR="000B038E">
        <w:rPr>
          <w:rFonts w:hint="eastAsia"/>
        </w:rPr>
        <w:t>想像して頂きたい</w:t>
      </w:r>
      <w:r w:rsidR="000B038E">
        <w:rPr>
          <w:rFonts w:hint="eastAsia"/>
        </w:rPr>
        <w:t>。</w:t>
      </w:r>
      <w:r w:rsidR="000B038E">
        <w:rPr>
          <w:rFonts w:hint="eastAsia"/>
        </w:rPr>
        <w:t>人身事故回避が不可能で、右にハンドルを切れば</w:t>
      </w:r>
      <w:r w:rsidR="000B038E">
        <w:rPr>
          <w:rFonts w:hint="eastAsia"/>
        </w:rPr>
        <w:t>A</w:t>
      </w:r>
      <w:r w:rsidR="000B038E">
        <w:rPr>
          <w:rFonts w:hint="eastAsia"/>
        </w:rPr>
        <w:t>さんに衝突し、左にハンドルを切れば</w:t>
      </w:r>
      <w:r w:rsidR="000B038E">
        <w:rPr>
          <w:rFonts w:hint="eastAsia"/>
        </w:rPr>
        <w:t>B</w:t>
      </w:r>
      <w:r w:rsidR="000B038E">
        <w:rPr>
          <w:rFonts w:hint="eastAsia"/>
        </w:rPr>
        <w:t>さんに衝突する、</w:t>
      </w:r>
      <w:r w:rsidR="00C22E6A">
        <w:rPr>
          <w:rFonts w:hint="eastAsia"/>
        </w:rPr>
        <w:t>直進なら</w:t>
      </w:r>
      <w:r w:rsidR="00C22E6A">
        <w:rPr>
          <w:rFonts w:hint="eastAsia"/>
        </w:rPr>
        <w:t>C</w:t>
      </w:r>
      <w:r w:rsidR="00C22E6A">
        <w:rPr>
          <w:rFonts w:hint="eastAsia"/>
        </w:rPr>
        <w:t>さんに衝突する</w:t>
      </w:r>
      <w:r w:rsidR="000B038E">
        <w:rPr>
          <w:rFonts w:hint="eastAsia"/>
        </w:rPr>
        <w:t>というような場合、果たして</w:t>
      </w:r>
      <w:r w:rsidR="000B038E">
        <w:rPr>
          <w:rFonts w:hint="eastAsia"/>
        </w:rPr>
        <w:t>Computer</w:t>
      </w:r>
      <w:r w:rsidR="000B038E">
        <w:rPr>
          <w:rFonts w:hint="eastAsia"/>
        </w:rPr>
        <w:t>に運転判断を任せて良いものなのかどうか</w:t>
      </w:r>
      <w:r w:rsidR="000B038E">
        <w:rPr>
          <w:rFonts w:hint="eastAsia"/>
        </w:rPr>
        <w:t>、という</w:t>
      </w:r>
      <w:r w:rsidR="0044557E">
        <w:rPr>
          <w:rFonts w:hint="eastAsia"/>
        </w:rPr>
        <w:t>問題を抱えている。</w:t>
      </w:r>
      <w:r w:rsidR="000B038E">
        <w:rPr>
          <w:rFonts w:hint="eastAsia"/>
        </w:rPr>
        <w:t>災害現場で重傷軽傷を判断する、所謂「トリアージ」も、「自動化して良いのか」という同様の問題を抱えている。</w:t>
      </w:r>
    </w:p>
    <w:p w:rsidR="00872823" w:rsidRDefault="000B038E" w:rsidP="00872823">
      <w:pPr>
        <w:pStyle w:val="ab"/>
        <w:ind w:leftChars="0" w:left="360" w:firstLineChars="100" w:firstLine="210"/>
      </w:pPr>
      <w:r>
        <w:rPr>
          <w:rFonts w:hint="eastAsia"/>
        </w:rPr>
        <w:t>この様な</w:t>
      </w:r>
      <w:r w:rsidR="0044557E">
        <w:rPr>
          <w:rFonts w:hint="eastAsia"/>
        </w:rPr>
        <w:t>「</w:t>
      </w:r>
      <w:r w:rsidR="00DC30A4">
        <w:rPr>
          <w:rFonts w:hint="eastAsia"/>
        </w:rPr>
        <w:t>Computer</w:t>
      </w:r>
      <w:r w:rsidR="0044557E">
        <w:rPr>
          <w:rFonts w:hint="eastAsia"/>
        </w:rPr>
        <w:t>に判断を任せて良いものなのか</w:t>
      </w:r>
      <w:r w:rsidR="0044557E">
        <w:rPr>
          <w:rFonts w:hint="eastAsia"/>
        </w:rPr>
        <w:t>」という</w:t>
      </w:r>
      <w:r w:rsidR="00F25DCB">
        <w:rPr>
          <w:rFonts w:hint="eastAsia"/>
        </w:rPr>
        <w:t>設問は究極的には</w:t>
      </w:r>
      <w:r w:rsidR="00F30813">
        <w:rPr>
          <w:rFonts w:hint="eastAsia"/>
        </w:rPr>
        <w:t>「</w:t>
      </w:r>
      <w:r w:rsidR="00F30813">
        <w:rPr>
          <w:rFonts w:hint="eastAsia"/>
        </w:rPr>
        <w:t>Computer</w:t>
      </w:r>
      <w:r w:rsidR="00F30813">
        <w:rPr>
          <w:rFonts w:hint="eastAsia"/>
        </w:rPr>
        <w:t>に人と同じ</w:t>
      </w:r>
      <w:r w:rsidR="00F30813">
        <w:rPr>
          <w:rFonts w:hint="eastAsia"/>
        </w:rPr>
        <w:t>consciousness</w:t>
      </w:r>
      <w:r w:rsidR="00F30813">
        <w:rPr>
          <w:rFonts w:hint="eastAsia"/>
        </w:rPr>
        <w:t>を持たせ得るのか」と</w:t>
      </w:r>
      <w:r w:rsidR="00F25DCB">
        <w:rPr>
          <w:rFonts w:hint="eastAsia"/>
        </w:rPr>
        <w:t>いう</w:t>
      </w:r>
      <w:r w:rsidR="006C1015">
        <w:rPr>
          <w:rFonts w:hint="eastAsia"/>
        </w:rPr>
        <w:t>、</w:t>
      </w:r>
      <w:r w:rsidR="006C1015">
        <w:rPr>
          <w:rFonts w:hint="eastAsia"/>
        </w:rPr>
        <w:t>議論の多い</w:t>
      </w:r>
      <w:r w:rsidR="00F25DCB">
        <w:rPr>
          <w:rFonts w:hint="eastAsia"/>
        </w:rPr>
        <w:t>問題に行き着く。</w:t>
      </w:r>
      <w:r w:rsidR="00F30813">
        <w:rPr>
          <w:rFonts w:hint="eastAsia"/>
        </w:rPr>
        <w:t>この</w:t>
      </w:r>
      <w:r w:rsidR="006C1015">
        <w:rPr>
          <w:rFonts w:hint="eastAsia"/>
        </w:rPr>
        <w:t>様に、</w:t>
      </w:r>
      <w:r w:rsidR="006C1015">
        <w:t>Ethics</w:t>
      </w:r>
      <w:r w:rsidR="006C1015">
        <w:t>や</w:t>
      </w:r>
      <w:r w:rsidR="006C1015">
        <w:t>Religion</w:t>
      </w:r>
      <w:r w:rsidR="006C1015">
        <w:t>や</w:t>
      </w:r>
      <w:r w:rsidR="006C1015">
        <w:t>Philosophy</w:t>
      </w:r>
      <w:r w:rsidR="006C1015">
        <w:t>など</w:t>
      </w:r>
      <w:r>
        <w:t>も</w:t>
      </w:r>
      <w:r w:rsidR="006C1015">
        <w:t>絡む</w:t>
      </w:r>
      <w:r>
        <w:t>科学</w:t>
      </w:r>
      <w:r w:rsidR="006C1015">
        <w:t>技術</w:t>
      </w:r>
      <w:r w:rsidR="00F30813">
        <w:rPr>
          <w:rFonts w:hint="eastAsia"/>
        </w:rPr>
        <w:t>テーマが</w:t>
      </w:r>
      <w:r w:rsidR="006C1015">
        <w:rPr>
          <w:rFonts w:hint="eastAsia"/>
        </w:rPr>
        <w:t>、</w:t>
      </w:r>
      <w:r w:rsidR="00F30813">
        <w:rPr>
          <w:rFonts w:hint="eastAsia"/>
        </w:rPr>
        <w:lastRenderedPageBreak/>
        <w:t>近年多くなってきている。</w:t>
      </w:r>
      <w:r w:rsidR="00F25DCB">
        <w:rPr>
          <w:rFonts w:hint="eastAsia"/>
        </w:rPr>
        <w:t>これも、</w:t>
      </w:r>
      <w:r w:rsidR="00F30813">
        <w:rPr>
          <w:rFonts w:hint="eastAsia"/>
        </w:rPr>
        <w:t>IEEE Ethics</w:t>
      </w:r>
      <w:r w:rsidR="00F30813">
        <w:rPr>
          <w:rFonts w:hint="eastAsia"/>
        </w:rPr>
        <w:t>が開催された</w:t>
      </w:r>
      <w:r w:rsidR="00F25DCB">
        <w:rPr>
          <w:rFonts w:hint="eastAsia"/>
        </w:rPr>
        <w:t>由縁の一つだ</w:t>
      </w:r>
      <w:r w:rsidR="00F30813">
        <w:rPr>
          <w:rFonts w:hint="eastAsia"/>
        </w:rPr>
        <w:t>。</w:t>
      </w:r>
    </w:p>
    <w:p w:rsidR="00F30813" w:rsidRDefault="00F30813" w:rsidP="00B04AFE">
      <w:pPr>
        <w:pStyle w:val="ab"/>
        <w:ind w:leftChars="0" w:left="360" w:firstLineChars="100" w:firstLine="210"/>
      </w:pPr>
    </w:p>
    <w:p w:rsidR="00B474C6" w:rsidRPr="002D0861" w:rsidRDefault="008B3028" w:rsidP="002D0861">
      <w:pPr>
        <w:pStyle w:val="ab"/>
        <w:numPr>
          <w:ilvl w:val="0"/>
          <w:numId w:val="2"/>
        </w:numPr>
        <w:ind w:leftChars="0"/>
        <w:rPr>
          <w:b/>
        </w:rPr>
      </w:pPr>
      <w:r>
        <w:rPr>
          <w:rFonts w:hint="eastAsia"/>
          <w:b/>
        </w:rPr>
        <w:t>「衰退価値」</w:t>
      </w:r>
    </w:p>
    <w:p w:rsidR="008A0C9A" w:rsidRDefault="0030764A" w:rsidP="00776219">
      <w:pPr>
        <w:pStyle w:val="ab"/>
        <w:ind w:leftChars="0" w:left="420" w:firstLineChars="100" w:firstLine="210"/>
      </w:pPr>
      <w:r>
        <w:rPr>
          <w:rFonts w:hint="eastAsia"/>
        </w:rPr>
        <w:t>社会科学での例としては、「法人税制（</w:t>
      </w:r>
      <w:r>
        <w:rPr>
          <w:rFonts w:hint="eastAsia"/>
        </w:rPr>
        <w:t>Corporate Taxation</w:t>
      </w:r>
      <w:r>
        <w:rPr>
          <w:rFonts w:hint="eastAsia"/>
        </w:rPr>
        <w:t>）」と「多数決民主主義」が</w:t>
      </w:r>
      <w:r w:rsidR="006D625D">
        <w:rPr>
          <w:rFonts w:hint="eastAsia"/>
        </w:rPr>
        <w:t>「衰退価値」として</w:t>
      </w:r>
      <w:r>
        <w:rPr>
          <w:rFonts w:hint="eastAsia"/>
        </w:rPr>
        <w:t>思い浮かぶ。完全代替は未だ必要ないと思うが、それぞれ「</w:t>
      </w:r>
      <w:r>
        <w:rPr>
          <w:rFonts w:hint="eastAsia"/>
        </w:rPr>
        <w:t>Partnership</w:t>
      </w:r>
      <w:r>
        <w:rPr>
          <w:rFonts w:hint="eastAsia"/>
        </w:rPr>
        <w:t>税制」と「熟議型民主主義</w:t>
      </w:r>
      <w:r>
        <w:rPr>
          <w:rFonts w:hint="eastAsia"/>
        </w:rPr>
        <w:t>+</w:t>
      </w:r>
      <w:r>
        <w:rPr>
          <w:rFonts w:hint="eastAsia"/>
        </w:rPr>
        <w:t>自律分散」に漸次置き換えていくべきだろう。</w:t>
      </w:r>
      <w:r w:rsidR="00DC30A4">
        <w:rPr>
          <w:rFonts w:hint="eastAsia"/>
        </w:rPr>
        <w:t>つまり、</w:t>
      </w:r>
      <w:r w:rsidR="006D625D">
        <w:rPr>
          <w:rFonts w:hint="eastAsia"/>
        </w:rPr>
        <w:t>「法人税制（</w:t>
      </w:r>
      <w:r w:rsidR="006D625D">
        <w:rPr>
          <w:rFonts w:hint="eastAsia"/>
        </w:rPr>
        <w:t>Corporate Taxation</w:t>
      </w:r>
      <w:r w:rsidR="006D625D">
        <w:rPr>
          <w:rFonts w:hint="eastAsia"/>
        </w:rPr>
        <w:t>）」と「多数決民主主義」に付すべ</w:t>
      </w:r>
      <w:r w:rsidR="008A0C9A">
        <w:rPr>
          <w:rFonts w:hint="eastAsia"/>
        </w:rPr>
        <w:t>きテーマは、減少していって</w:t>
      </w:r>
      <w:r w:rsidR="007157CF">
        <w:rPr>
          <w:rFonts w:hint="eastAsia"/>
        </w:rPr>
        <w:t>ゼロないし</w:t>
      </w:r>
      <w:r w:rsidR="008A0C9A">
        <w:rPr>
          <w:rFonts w:hint="eastAsia"/>
        </w:rPr>
        <w:t>一定</w:t>
      </w:r>
      <w:r w:rsidR="007157CF">
        <w:rPr>
          <w:rFonts w:hint="eastAsia"/>
        </w:rPr>
        <w:t>割合</w:t>
      </w:r>
      <w:r w:rsidR="008A0C9A">
        <w:rPr>
          <w:rFonts w:hint="eastAsia"/>
        </w:rPr>
        <w:t>に漸近する傾向にあるのだろう。遠い将来、もし、人智による発展の余地が無くなる、または少なくなる、とな</w:t>
      </w:r>
      <w:r w:rsidR="004E337D">
        <w:rPr>
          <w:rFonts w:hint="eastAsia"/>
        </w:rPr>
        <w:t>った後</w:t>
      </w:r>
      <w:r w:rsidR="00DC30A4">
        <w:rPr>
          <w:rFonts w:hint="eastAsia"/>
        </w:rPr>
        <w:t>、更に、それでもなお人類全体として「不足」が残っていて「富の分配」</w:t>
      </w:r>
      <w:r w:rsidR="00DC30A4">
        <w:rPr>
          <w:rFonts w:hint="eastAsia"/>
        </w:rPr>
        <w:t>の問題</w:t>
      </w:r>
      <w:r w:rsidR="00DC30A4">
        <w:rPr>
          <w:rFonts w:hint="eastAsia"/>
        </w:rPr>
        <w:t>が残っているなら</w:t>
      </w:r>
      <w:r w:rsidR="008A0C9A">
        <w:rPr>
          <w:rFonts w:hint="eastAsia"/>
        </w:rPr>
        <w:t>ば、法人税制と多数決民主主義が主流として復活</w:t>
      </w:r>
      <w:r w:rsidR="000B038E">
        <w:rPr>
          <w:rFonts w:hint="eastAsia"/>
        </w:rPr>
        <w:t>し、強制的「富の分配」を</w:t>
      </w:r>
      <w:r w:rsidR="007157CF">
        <w:rPr>
          <w:rFonts w:hint="eastAsia"/>
        </w:rPr>
        <w:t>或る程度の規模で</w:t>
      </w:r>
      <w:r w:rsidR="00872823">
        <w:rPr>
          <w:rFonts w:hint="eastAsia"/>
        </w:rPr>
        <w:t>行う</w:t>
      </w:r>
      <w:r w:rsidR="008A0C9A">
        <w:rPr>
          <w:rFonts w:hint="eastAsia"/>
        </w:rPr>
        <w:t>可能性は</w:t>
      </w:r>
      <w:r w:rsidR="000B038E">
        <w:rPr>
          <w:rFonts w:hint="eastAsia"/>
        </w:rPr>
        <w:t>、</w:t>
      </w:r>
      <w:r w:rsidR="008A0C9A">
        <w:rPr>
          <w:rFonts w:hint="eastAsia"/>
        </w:rPr>
        <w:t>無くは無い</w:t>
      </w:r>
      <w:r w:rsidR="000B038E">
        <w:rPr>
          <w:rFonts w:hint="eastAsia"/>
        </w:rPr>
        <w:t>けれど</w:t>
      </w:r>
      <w:r w:rsidR="000B038E">
        <w:t>…</w:t>
      </w:r>
      <w:r w:rsidR="008A0C9A">
        <w:rPr>
          <w:rFonts w:hint="eastAsia"/>
        </w:rPr>
        <w:t>。</w:t>
      </w:r>
    </w:p>
    <w:p w:rsidR="008A0C9A" w:rsidRDefault="008A0C9A" w:rsidP="00776219">
      <w:pPr>
        <w:pStyle w:val="ab"/>
        <w:ind w:leftChars="0" w:left="420" w:firstLineChars="100" w:firstLine="210"/>
      </w:pPr>
      <w:r>
        <w:rPr>
          <w:rFonts w:hint="eastAsia"/>
        </w:rPr>
        <w:t>また、</w:t>
      </w:r>
      <w:r w:rsidRPr="008A0C9A">
        <w:rPr>
          <w:rFonts w:hint="eastAsia"/>
        </w:rPr>
        <w:t>社会科学での「</w:t>
      </w:r>
      <w:r>
        <w:rPr>
          <w:rFonts w:hint="eastAsia"/>
        </w:rPr>
        <w:t>衰退</w:t>
      </w:r>
      <w:r w:rsidRPr="008A0C9A">
        <w:rPr>
          <w:rFonts w:hint="eastAsia"/>
        </w:rPr>
        <w:t>」判定の俎上に</w:t>
      </w:r>
      <w:r w:rsidR="004E337D">
        <w:rPr>
          <w:rFonts w:hint="eastAsia"/>
        </w:rPr>
        <w:t>あがった</w:t>
      </w:r>
      <w:r w:rsidRPr="008A0C9A">
        <w:rPr>
          <w:rFonts w:hint="eastAsia"/>
        </w:rPr>
        <w:t>価値、この例は自然科学出身の私には</w:t>
      </w:r>
      <w:r w:rsidR="00DC30A4">
        <w:rPr>
          <w:rFonts w:hint="eastAsia"/>
        </w:rPr>
        <w:t>直ぐには</w:t>
      </w:r>
      <w:r w:rsidRPr="008A0C9A">
        <w:rPr>
          <w:rFonts w:hint="eastAsia"/>
        </w:rPr>
        <w:t>思いつかない。読者の方で、思いつく方いらっしゃいましたらお教えください。</w:t>
      </w:r>
      <w:r w:rsidR="005B003E">
        <w:rPr>
          <w:rFonts w:hint="eastAsia"/>
        </w:rPr>
        <w:t>ただ、「農業」が</w:t>
      </w:r>
      <w:r w:rsidR="00CF3F92">
        <w:rPr>
          <w:rFonts w:hint="eastAsia"/>
        </w:rPr>
        <w:t>、放っておけば</w:t>
      </w:r>
      <w:r w:rsidR="005B003E">
        <w:rPr>
          <w:rFonts w:hint="eastAsia"/>
        </w:rPr>
        <w:t>「衰退価値」</w:t>
      </w:r>
      <w:r w:rsidR="00CF3F92">
        <w:rPr>
          <w:rFonts w:hint="eastAsia"/>
        </w:rPr>
        <w:t>になってしまうような気がする。</w:t>
      </w:r>
      <w:r w:rsidR="00DC30A4">
        <w:rPr>
          <w:rFonts w:hint="eastAsia"/>
        </w:rPr>
        <w:t>だから、</w:t>
      </w:r>
      <w:r w:rsidR="00CF3F92">
        <w:rPr>
          <w:rFonts w:hint="eastAsia"/>
        </w:rPr>
        <w:t>税制や所得再分配を工夫して</w:t>
      </w:r>
      <w:r w:rsidR="00872823">
        <w:rPr>
          <w:rFonts w:hint="eastAsia"/>
        </w:rPr>
        <w:t>、農業が持つ</w:t>
      </w:r>
      <w:r w:rsidR="00CF3F92">
        <w:rPr>
          <w:rFonts w:hint="eastAsia"/>
        </w:rPr>
        <w:t>「</w:t>
      </w:r>
      <w:r w:rsidR="00DC30A4">
        <w:rPr>
          <w:rFonts w:hint="eastAsia"/>
        </w:rPr>
        <w:t>自然</w:t>
      </w:r>
      <w:r w:rsidR="00CF3F92">
        <w:rPr>
          <w:rFonts w:hint="eastAsia"/>
        </w:rPr>
        <w:t>環境保全」の機能や「人手による食物づくり」は意図的に残すべきだと思う。</w:t>
      </w:r>
    </w:p>
    <w:p w:rsidR="00DC30A4" w:rsidRDefault="00DC30A4" w:rsidP="00776219">
      <w:pPr>
        <w:pStyle w:val="ab"/>
        <w:ind w:leftChars="0" w:left="420" w:firstLineChars="100" w:firstLine="210"/>
        <w:rPr>
          <w:rFonts w:hint="eastAsia"/>
        </w:rPr>
      </w:pPr>
    </w:p>
    <w:p w:rsidR="002D75E1" w:rsidRDefault="002D75E1" w:rsidP="00776219">
      <w:pPr>
        <w:pStyle w:val="ab"/>
        <w:ind w:leftChars="0" w:left="420" w:firstLineChars="100" w:firstLine="210"/>
      </w:pPr>
      <w:r>
        <w:rPr>
          <w:rFonts w:hint="eastAsia"/>
        </w:rPr>
        <w:t>自然科学</w:t>
      </w:r>
      <w:r w:rsidR="00CF3F92">
        <w:rPr>
          <w:rFonts w:hint="eastAsia"/>
        </w:rPr>
        <w:t>というか</w:t>
      </w:r>
      <w:r w:rsidR="008E2332">
        <w:rPr>
          <w:rFonts w:hint="eastAsia"/>
        </w:rPr>
        <w:t>科学</w:t>
      </w:r>
      <w:r w:rsidR="00CF3F92">
        <w:rPr>
          <w:rFonts w:hint="eastAsia"/>
        </w:rPr>
        <w:t>技術分野での</w:t>
      </w:r>
      <w:r>
        <w:rPr>
          <w:rFonts w:hint="eastAsia"/>
        </w:rPr>
        <w:t>「衰退価値」「衰退判定の俎上に</w:t>
      </w:r>
      <w:r w:rsidR="007157CF">
        <w:rPr>
          <w:rFonts w:hint="eastAsia"/>
        </w:rPr>
        <w:t>あがった</w:t>
      </w:r>
      <w:r>
        <w:rPr>
          <w:rFonts w:hint="eastAsia"/>
        </w:rPr>
        <w:t>価値」、これは枚挙にいとまがない。技術革新のスピードが速くなったからだ。白熱電球が蛍光灯に代わり、いま</w:t>
      </w:r>
      <w:r>
        <w:rPr>
          <w:rFonts w:hint="eastAsia"/>
        </w:rPr>
        <w:t>LED</w:t>
      </w:r>
      <w:r>
        <w:rPr>
          <w:rFonts w:hint="eastAsia"/>
        </w:rPr>
        <w:t>に代わりつつある。固定電話が携帯電話に代わり、いまスマホに代わりつつある。</w:t>
      </w:r>
      <w:r>
        <w:rPr>
          <w:rFonts w:hint="eastAsia"/>
        </w:rPr>
        <w:t>PC</w:t>
      </w:r>
      <w:r>
        <w:rPr>
          <w:rFonts w:hint="eastAsia"/>
        </w:rPr>
        <w:t>もタブレットやスマホに置き換わっていくのかもしれない。</w:t>
      </w:r>
    </w:p>
    <w:p w:rsidR="002D75E1" w:rsidRDefault="007157CF" w:rsidP="00776219">
      <w:pPr>
        <w:pStyle w:val="ab"/>
        <w:ind w:leftChars="0" w:left="420" w:firstLineChars="100" w:firstLine="210"/>
        <w:rPr>
          <w:rFonts w:hint="eastAsia"/>
        </w:rPr>
      </w:pPr>
      <w:r>
        <w:t>「交差点の信号機」も、将来、自動運転の自動車や</w:t>
      </w:r>
      <w:r>
        <w:t>ITS</w:t>
      </w:r>
      <w:r>
        <w:t>（</w:t>
      </w:r>
      <w:r>
        <w:t>Intelligent Transport System</w:t>
      </w:r>
      <w:r>
        <w:t>）が発達すれば「衰退価値」となっていくのだろう。この辺り、先々週シカゴの</w:t>
      </w:r>
      <w:r>
        <w:t>IEEE Ethics</w:t>
      </w:r>
      <w:r>
        <w:t>で知り合ったミロシュ・ムラデノヴィッチ君が、</w:t>
      </w:r>
      <w:r w:rsidR="00EB3DD5">
        <w:t>自身の博士論文の一部を発表して、</w:t>
      </w:r>
      <w:r>
        <w:t>若手学会賞を受賞</w:t>
      </w:r>
      <w:r w:rsidR="00EB3DD5">
        <w:t>する中、</w:t>
      </w:r>
      <w:r>
        <w:t>説明していた。この話題は、また後日に</w:t>
      </w:r>
      <w:r>
        <w:t>…</w:t>
      </w:r>
      <w:r>
        <w:t>。</w:t>
      </w:r>
    </w:p>
    <w:p w:rsidR="00671754" w:rsidRDefault="00671754" w:rsidP="00776219">
      <w:pPr>
        <w:pStyle w:val="ab"/>
        <w:ind w:leftChars="0" w:left="420" w:firstLineChars="100" w:firstLine="210"/>
        <w:rPr>
          <w:rFonts w:hint="eastAsia"/>
        </w:rPr>
      </w:pPr>
    </w:p>
    <w:p w:rsidR="00671754" w:rsidRDefault="00671754" w:rsidP="00671754">
      <w:pPr>
        <w:ind w:firstLineChars="100" w:firstLine="211"/>
        <w:rPr>
          <w:rFonts w:hint="eastAsia"/>
        </w:rPr>
      </w:pPr>
      <w:r w:rsidRPr="00671754">
        <w:rPr>
          <w:b/>
        </w:rPr>
        <w:t>さて、今週号も長くなってしまった</w:t>
      </w:r>
      <w:r>
        <w:t>。もうすぐ百号。実は近々、当コラムの今まで二年間の「ネタ」をまとめて講義ノートを作り、「米国</w:t>
      </w:r>
      <w:r>
        <w:t>Partnership</w:t>
      </w:r>
      <w:r>
        <w:t>税制勉強会」を立ち上げる運びとなった。月一回、</w:t>
      </w:r>
      <w:r>
        <w:t>90</w:t>
      </w:r>
      <w:r>
        <w:t>分程度の講義を行いその後</w:t>
      </w:r>
      <w:r>
        <w:t>30</w:t>
      </w:r>
      <w:r>
        <w:t>分程度ディスカション。これを二年間ほど行い、書籍にしたいと思っている。準備が整い次第、「受講者募集」を始める予定。ご関心のある方は、</w:t>
      </w:r>
      <w:hyperlink r:id="rId10" w:history="1">
        <w:r w:rsidRPr="00276CFD">
          <w:rPr>
            <w:rStyle w:val="a7"/>
          </w:rPr>
          <w:t>junsaito@jcom.home.ne.jp</w:t>
        </w:r>
      </w:hyperlink>
      <w:r>
        <w:t>までお問い合わせ下さい。</w:t>
      </w:r>
    </w:p>
    <w:p w:rsidR="00671754" w:rsidRDefault="00671754" w:rsidP="00671754">
      <w:pPr>
        <w:ind w:firstLineChars="100" w:firstLine="210"/>
        <w:rPr>
          <w:rFonts w:hint="eastAsia"/>
        </w:rPr>
      </w:pPr>
      <w:r>
        <w:rPr>
          <w:rFonts w:hint="eastAsia"/>
        </w:rPr>
        <w:t>今週号を書いていて思ったのは、「仕事をするなら本質的価値づくりに就きたい」ということ。</w:t>
      </w:r>
      <w:r w:rsidR="00EB3DD5">
        <w:rPr>
          <w:rFonts w:hint="eastAsia"/>
        </w:rPr>
        <w:t>「贋の価値」づくりに就きたくないのは当たり前だが、代替されてしまう「衰退価値」づくりにも</w:t>
      </w:r>
      <w:r w:rsidR="00BB5FF9">
        <w:rPr>
          <w:rFonts w:hint="eastAsia"/>
        </w:rPr>
        <w:t>積極的には</w:t>
      </w:r>
      <w:r w:rsidR="00EB3DD5">
        <w:rPr>
          <w:rFonts w:hint="eastAsia"/>
        </w:rPr>
        <w:t>就きたくないと思った。若い人達の就職活動の参考になれば幸いだ。</w:t>
      </w:r>
    </w:p>
    <w:p w:rsidR="00EB3DD5" w:rsidRDefault="00EB3DD5" w:rsidP="00671754">
      <w:pPr>
        <w:ind w:firstLineChars="100" w:firstLine="210"/>
        <w:rPr>
          <w:rFonts w:hint="eastAsia"/>
        </w:rPr>
      </w:pPr>
      <w:r>
        <w:rPr>
          <w:rFonts w:hint="eastAsia"/>
        </w:rPr>
        <w:t>今週は以上。来週も乞うご期待。</w:t>
      </w:r>
    </w:p>
    <w:sectPr w:rsidR="00EB3DD5">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25" w:rsidRDefault="00DD3025" w:rsidP="007A70C0">
      <w:r>
        <w:separator/>
      </w:r>
    </w:p>
  </w:endnote>
  <w:endnote w:type="continuationSeparator" w:id="0">
    <w:p w:rsidR="00DD3025" w:rsidRDefault="00DD3025" w:rsidP="007A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74066"/>
      <w:docPartObj>
        <w:docPartGallery w:val="Page Numbers (Bottom of Page)"/>
        <w:docPartUnique/>
      </w:docPartObj>
    </w:sdtPr>
    <w:sdtEndPr/>
    <w:sdtContent>
      <w:p w:rsidR="006D625D" w:rsidRDefault="006D625D">
        <w:pPr>
          <w:pStyle w:val="a5"/>
          <w:jc w:val="center"/>
        </w:pPr>
        <w:r>
          <w:fldChar w:fldCharType="begin"/>
        </w:r>
        <w:r>
          <w:instrText>PAGE   \* MERGEFORMAT</w:instrText>
        </w:r>
        <w:r>
          <w:fldChar w:fldCharType="separate"/>
        </w:r>
        <w:r w:rsidR="00B27018" w:rsidRPr="00B27018">
          <w:rPr>
            <w:noProof/>
            <w:lang w:val="ja-JP"/>
          </w:rPr>
          <w:t>5</w:t>
        </w:r>
        <w:r>
          <w:fldChar w:fldCharType="end"/>
        </w:r>
      </w:p>
    </w:sdtContent>
  </w:sdt>
  <w:p w:rsidR="006D625D" w:rsidRDefault="006D62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25" w:rsidRDefault="00DD3025" w:rsidP="007A70C0">
      <w:r>
        <w:separator/>
      </w:r>
    </w:p>
  </w:footnote>
  <w:footnote w:type="continuationSeparator" w:id="0">
    <w:p w:rsidR="00DD3025" w:rsidRDefault="00DD3025" w:rsidP="007A7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128"/>
    <w:multiLevelType w:val="hybridMultilevel"/>
    <w:tmpl w:val="37EE064C"/>
    <w:lvl w:ilvl="0" w:tplc="FEA0EC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412B44"/>
    <w:multiLevelType w:val="hybridMultilevel"/>
    <w:tmpl w:val="1F9037E6"/>
    <w:lvl w:ilvl="0" w:tplc="A10E38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91"/>
    <w:rsid w:val="00013502"/>
    <w:rsid w:val="000B038E"/>
    <w:rsid w:val="000D23A3"/>
    <w:rsid w:val="001828C2"/>
    <w:rsid w:val="001A66C6"/>
    <w:rsid w:val="001B206A"/>
    <w:rsid w:val="001C78B9"/>
    <w:rsid w:val="001D6D3A"/>
    <w:rsid w:val="001F1465"/>
    <w:rsid w:val="001F1B96"/>
    <w:rsid w:val="00250D45"/>
    <w:rsid w:val="002600F7"/>
    <w:rsid w:val="00263F57"/>
    <w:rsid w:val="00285B42"/>
    <w:rsid w:val="002D0861"/>
    <w:rsid w:val="002D75E1"/>
    <w:rsid w:val="00301640"/>
    <w:rsid w:val="0030764A"/>
    <w:rsid w:val="003A0BB2"/>
    <w:rsid w:val="003E01E8"/>
    <w:rsid w:val="003F49F2"/>
    <w:rsid w:val="0044557E"/>
    <w:rsid w:val="004854DB"/>
    <w:rsid w:val="004A5327"/>
    <w:rsid w:val="004E09F3"/>
    <w:rsid w:val="004E337D"/>
    <w:rsid w:val="00562BF2"/>
    <w:rsid w:val="005706A9"/>
    <w:rsid w:val="00593906"/>
    <w:rsid w:val="005B003E"/>
    <w:rsid w:val="00622BE5"/>
    <w:rsid w:val="00671754"/>
    <w:rsid w:val="00676032"/>
    <w:rsid w:val="006A67CF"/>
    <w:rsid w:val="006B3987"/>
    <w:rsid w:val="006C1015"/>
    <w:rsid w:val="006D5FBD"/>
    <w:rsid w:val="006D625D"/>
    <w:rsid w:val="007157CF"/>
    <w:rsid w:val="0074590A"/>
    <w:rsid w:val="0077018E"/>
    <w:rsid w:val="00776219"/>
    <w:rsid w:val="007A70C0"/>
    <w:rsid w:val="007B4ACB"/>
    <w:rsid w:val="007E2D13"/>
    <w:rsid w:val="007E544E"/>
    <w:rsid w:val="00872823"/>
    <w:rsid w:val="008A0C9A"/>
    <w:rsid w:val="008B3028"/>
    <w:rsid w:val="008D6C9F"/>
    <w:rsid w:val="008E2332"/>
    <w:rsid w:val="00A75A87"/>
    <w:rsid w:val="00AB3810"/>
    <w:rsid w:val="00AC5638"/>
    <w:rsid w:val="00B04AFE"/>
    <w:rsid w:val="00B10024"/>
    <w:rsid w:val="00B27018"/>
    <w:rsid w:val="00B474C6"/>
    <w:rsid w:val="00B748F9"/>
    <w:rsid w:val="00BA1355"/>
    <w:rsid w:val="00BB5FF9"/>
    <w:rsid w:val="00C22E6A"/>
    <w:rsid w:val="00C60E83"/>
    <w:rsid w:val="00CA4AE9"/>
    <w:rsid w:val="00CF3F92"/>
    <w:rsid w:val="00D44A72"/>
    <w:rsid w:val="00D455FC"/>
    <w:rsid w:val="00DA4D27"/>
    <w:rsid w:val="00DC30A4"/>
    <w:rsid w:val="00DD3025"/>
    <w:rsid w:val="00DD6191"/>
    <w:rsid w:val="00E31D71"/>
    <w:rsid w:val="00E54F3E"/>
    <w:rsid w:val="00E606F3"/>
    <w:rsid w:val="00E95F41"/>
    <w:rsid w:val="00EB3DD5"/>
    <w:rsid w:val="00F118A1"/>
    <w:rsid w:val="00F25DCB"/>
    <w:rsid w:val="00F30813"/>
    <w:rsid w:val="00F37FDC"/>
    <w:rsid w:val="00FA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C0"/>
    <w:pPr>
      <w:tabs>
        <w:tab w:val="center" w:pos="4252"/>
        <w:tab w:val="right" w:pos="8504"/>
      </w:tabs>
      <w:snapToGrid w:val="0"/>
    </w:pPr>
  </w:style>
  <w:style w:type="character" w:customStyle="1" w:styleId="a4">
    <w:name w:val="ヘッダー (文字)"/>
    <w:basedOn w:val="a0"/>
    <w:link w:val="a3"/>
    <w:uiPriority w:val="99"/>
    <w:rsid w:val="007A70C0"/>
  </w:style>
  <w:style w:type="paragraph" w:styleId="a5">
    <w:name w:val="footer"/>
    <w:basedOn w:val="a"/>
    <w:link w:val="a6"/>
    <w:uiPriority w:val="99"/>
    <w:unhideWhenUsed/>
    <w:rsid w:val="007A70C0"/>
    <w:pPr>
      <w:tabs>
        <w:tab w:val="center" w:pos="4252"/>
        <w:tab w:val="right" w:pos="8504"/>
      </w:tabs>
      <w:snapToGrid w:val="0"/>
    </w:pPr>
  </w:style>
  <w:style w:type="character" w:customStyle="1" w:styleId="a6">
    <w:name w:val="フッター (文字)"/>
    <w:basedOn w:val="a0"/>
    <w:link w:val="a5"/>
    <w:uiPriority w:val="99"/>
    <w:rsid w:val="007A70C0"/>
  </w:style>
  <w:style w:type="character" w:styleId="a7">
    <w:name w:val="Hyperlink"/>
    <w:uiPriority w:val="99"/>
    <w:unhideWhenUsed/>
    <w:rsid w:val="007A70C0"/>
    <w:rPr>
      <w:color w:val="0000FF"/>
      <w:u w:val="single"/>
    </w:rPr>
  </w:style>
  <w:style w:type="paragraph" w:styleId="a8">
    <w:name w:val="endnote text"/>
    <w:basedOn w:val="a"/>
    <w:link w:val="a9"/>
    <w:uiPriority w:val="99"/>
    <w:semiHidden/>
    <w:unhideWhenUsed/>
    <w:rsid w:val="00B748F9"/>
    <w:pPr>
      <w:snapToGrid w:val="0"/>
      <w:jc w:val="left"/>
    </w:pPr>
  </w:style>
  <w:style w:type="character" w:customStyle="1" w:styleId="a9">
    <w:name w:val="文末脚注文字列 (文字)"/>
    <w:basedOn w:val="a0"/>
    <w:link w:val="a8"/>
    <w:uiPriority w:val="99"/>
    <w:semiHidden/>
    <w:rsid w:val="00B748F9"/>
    <w:rPr>
      <w:rFonts w:ascii="Century" w:eastAsia="ＭＳ 明朝" w:hAnsi="Century" w:cs="Times New Roman"/>
    </w:rPr>
  </w:style>
  <w:style w:type="character" w:styleId="aa">
    <w:name w:val="endnote reference"/>
    <w:uiPriority w:val="99"/>
    <w:semiHidden/>
    <w:unhideWhenUsed/>
    <w:rsid w:val="00B748F9"/>
    <w:rPr>
      <w:vertAlign w:val="superscript"/>
    </w:rPr>
  </w:style>
  <w:style w:type="paragraph" w:styleId="ab">
    <w:name w:val="List Paragraph"/>
    <w:basedOn w:val="a"/>
    <w:uiPriority w:val="34"/>
    <w:qFormat/>
    <w:rsid w:val="002D0861"/>
    <w:pPr>
      <w:ind w:leftChars="400" w:left="840"/>
    </w:pPr>
  </w:style>
  <w:style w:type="paragraph" w:styleId="ac">
    <w:name w:val="Balloon Text"/>
    <w:basedOn w:val="a"/>
    <w:link w:val="ad"/>
    <w:uiPriority w:val="99"/>
    <w:semiHidden/>
    <w:unhideWhenUsed/>
    <w:rsid w:val="006760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60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C0"/>
    <w:pPr>
      <w:tabs>
        <w:tab w:val="center" w:pos="4252"/>
        <w:tab w:val="right" w:pos="8504"/>
      </w:tabs>
      <w:snapToGrid w:val="0"/>
    </w:pPr>
  </w:style>
  <w:style w:type="character" w:customStyle="1" w:styleId="a4">
    <w:name w:val="ヘッダー (文字)"/>
    <w:basedOn w:val="a0"/>
    <w:link w:val="a3"/>
    <w:uiPriority w:val="99"/>
    <w:rsid w:val="007A70C0"/>
  </w:style>
  <w:style w:type="paragraph" w:styleId="a5">
    <w:name w:val="footer"/>
    <w:basedOn w:val="a"/>
    <w:link w:val="a6"/>
    <w:uiPriority w:val="99"/>
    <w:unhideWhenUsed/>
    <w:rsid w:val="007A70C0"/>
    <w:pPr>
      <w:tabs>
        <w:tab w:val="center" w:pos="4252"/>
        <w:tab w:val="right" w:pos="8504"/>
      </w:tabs>
      <w:snapToGrid w:val="0"/>
    </w:pPr>
  </w:style>
  <w:style w:type="character" w:customStyle="1" w:styleId="a6">
    <w:name w:val="フッター (文字)"/>
    <w:basedOn w:val="a0"/>
    <w:link w:val="a5"/>
    <w:uiPriority w:val="99"/>
    <w:rsid w:val="007A70C0"/>
  </w:style>
  <w:style w:type="character" w:styleId="a7">
    <w:name w:val="Hyperlink"/>
    <w:uiPriority w:val="99"/>
    <w:unhideWhenUsed/>
    <w:rsid w:val="007A70C0"/>
    <w:rPr>
      <w:color w:val="0000FF"/>
      <w:u w:val="single"/>
    </w:rPr>
  </w:style>
  <w:style w:type="paragraph" w:styleId="a8">
    <w:name w:val="endnote text"/>
    <w:basedOn w:val="a"/>
    <w:link w:val="a9"/>
    <w:uiPriority w:val="99"/>
    <w:semiHidden/>
    <w:unhideWhenUsed/>
    <w:rsid w:val="00B748F9"/>
    <w:pPr>
      <w:snapToGrid w:val="0"/>
      <w:jc w:val="left"/>
    </w:pPr>
  </w:style>
  <w:style w:type="character" w:customStyle="1" w:styleId="a9">
    <w:name w:val="文末脚注文字列 (文字)"/>
    <w:basedOn w:val="a0"/>
    <w:link w:val="a8"/>
    <w:uiPriority w:val="99"/>
    <w:semiHidden/>
    <w:rsid w:val="00B748F9"/>
    <w:rPr>
      <w:rFonts w:ascii="Century" w:eastAsia="ＭＳ 明朝" w:hAnsi="Century" w:cs="Times New Roman"/>
    </w:rPr>
  </w:style>
  <w:style w:type="character" w:styleId="aa">
    <w:name w:val="endnote reference"/>
    <w:uiPriority w:val="99"/>
    <w:semiHidden/>
    <w:unhideWhenUsed/>
    <w:rsid w:val="00B748F9"/>
    <w:rPr>
      <w:vertAlign w:val="superscript"/>
    </w:rPr>
  </w:style>
  <w:style w:type="paragraph" w:styleId="ab">
    <w:name w:val="List Paragraph"/>
    <w:basedOn w:val="a"/>
    <w:uiPriority w:val="34"/>
    <w:qFormat/>
    <w:rsid w:val="002D0861"/>
    <w:pPr>
      <w:ind w:leftChars="400" w:left="840"/>
    </w:pPr>
  </w:style>
  <w:style w:type="paragraph" w:styleId="ac">
    <w:name w:val="Balloon Text"/>
    <w:basedOn w:val="a"/>
    <w:link w:val="ad"/>
    <w:uiPriority w:val="99"/>
    <w:semiHidden/>
    <w:unhideWhenUsed/>
    <w:rsid w:val="006760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6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unsaito@jcom.home.ne.jp" TargetMode="External"/><Relationship Id="rId4" Type="http://schemas.microsoft.com/office/2007/relationships/stylesWithEffects" Target="stylesWithEffects.xml"/><Relationship Id="rId9" Type="http://schemas.openxmlformats.org/officeDocument/2006/relationships/hyperlink" Target="http://www.vatican.va/holy_father/john_paul_ii/encyclicals/documents/hf_jp-ii_enc_01051991_centesimus-annus_zh.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6244F-DAC1-4C39-A61E-5E25E047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1010</Words>
  <Characters>5763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14</cp:revision>
  <dcterms:created xsi:type="dcterms:W3CDTF">2014-06-05T07:04:00Z</dcterms:created>
  <dcterms:modified xsi:type="dcterms:W3CDTF">2014-06-06T07:25:00Z</dcterms:modified>
</cp:coreProperties>
</file>